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523" w:rsidRPr="007A4A95" w:rsidRDefault="007A4A95">
      <w:pPr>
        <w:rPr>
          <w:b/>
        </w:rPr>
      </w:pPr>
      <w:r>
        <w:rPr>
          <w:b/>
        </w:rPr>
        <w:t>HMIS for Coordinated Assessment</w:t>
      </w:r>
    </w:p>
    <w:p w:rsidR="00E13298" w:rsidRPr="00E13298" w:rsidRDefault="00E13298" w:rsidP="00E13298">
      <w:pPr>
        <w:rPr>
          <w:b/>
        </w:rPr>
      </w:pPr>
      <w:r w:rsidRPr="00E13298">
        <w:rPr>
          <w:b/>
        </w:rPr>
        <w:t>Step 1: You receive an email notification stating that you have a pending referral.</w:t>
      </w:r>
    </w:p>
    <w:p w:rsidR="00E13298" w:rsidRDefault="00E13298" w:rsidP="00E13298">
      <w:r>
        <w:t>It looks like this:</w:t>
      </w:r>
    </w:p>
    <w:p w:rsidR="00E13298" w:rsidRDefault="00AC3E3C" w:rsidP="00E13298">
      <w:r>
        <w:rPr>
          <w:noProof/>
          <w:lang w:eastAsia="zh-TW"/>
        </w:rPr>
        <w:pict>
          <v:shapetype id="_x0000_t202" coordsize="21600,21600" o:spt="202" path="m,l,21600r21600,l21600,xe">
            <v:stroke joinstyle="miter"/>
            <v:path gradientshapeok="t" o:connecttype="rect"/>
          </v:shapetype>
          <v:shape id="_x0000_s1028" type="#_x0000_t202" style="position:absolute;margin-left:384.25pt;margin-top:25.9pt;width:145.15pt;height:105.65pt;z-index:251661312;mso-width-relative:margin;mso-height-relative:margin" strokecolor="red" strokeweight="1.5pt">
            <v:textbox>
              <w:txbxContent>
                <w:p w:rsidR="00476237" w:rsidRDefault="00476237">
                  <w:r>
                    <w:t>This is the referral notification number. You will need this number in order to locate the referral from your agency’s Incoming Referral list.</w:t>
                  </w:r>
                </w:p>
              </w:txbxContent>
            </v:textbox>
          </v:shape>
        </w:pict>
      </w:r>
      <w:r>
        <w:rPr>
          <w:noProof/>
          <w:lang w:eastAsia="zh-TW"/>
        </w:rPr>
        <w:pict>
          <v:shape id="_x0000_s1034" type="#_x0000_t202" style="position:absolute;margin-left:45.1pt;margin-top:52.05pt;width:37.85pt;height:14.05pt;z-index:251669504;mso-width-relative:margin;mso-height-relative:margin" filled="f" stroked="f">
            <v:textbox>
              <w:txbxContent>
                <w:p w:rsidR="00476237" w:rsidRPr="00A27F22" w:rsidRDefault="00476237">
                  <w:pPr>
                    <w:rPr>
                      <w:rFonts w:ascii="Times New Roman" w:hAnsi="Times New Roman" w:cs="Times New Roman"/>
                      <w:color w:val="FFFFFF" w:themeColor="background1"/>
                      <w:sz w:val="16"/>
                      <w:szCs w:val="16"/>
                    </w:rPr>
                  </w:pPr>
                  <w:r w:rsidRPr="00A27F22">
                    <w:rPr>
                      <w:rFonts w:ascii="Times New Roman" w:hAnsi="Times New Roman" w:cs="Times New Roman"/>
                      <w:color w:val="FFFFFF" w:themeColor="background1"/>
                      <w:sz w:val="16"/>
                      <w:szCs w:val="16"/>
                    </w:rPr>
                    <w:t>1031</w:t>
                  </w:r>
                </w:p>
              </w:txbxContent>
            </v:textbox>
          </v:shape>
        </w:pict>
      </w:r>
      <w:r>
        <w:rPr>
          <w:noProof/>
        </w:rPr>
        <w:pict>
          <v:rect id="_x0000_s1035" style="position:absolute;margin-left:49.95pt;margin-top:53.15pt;width:22.05pt;height:10.2pt;z-index:251668480" fillcolor="#00a1da" stroked="f"/>
        </w:pict>
      </w:r>
      <w:r>
        <w:rPr>
          <w:noProof/>
        </w:rPr>
        <w:pict>
          <v:shapetype id="_x0000_t32" coordsize="21600,21600" o:spt="32" o:oned="t" path="m,l21600,21600e" filled="f">
            <v:path arrowok="t" fillok="f" o:connecttype="none"/>
            <o:lock v:ext="edit" shapetype="t"/>
          </v:shapetype>
          <v:shape id="_x0000_s1027" type="#_x0000_t32" style="position:absolute;margin-left:78pt;margin-top:57.15pt;width:300.75pt;height:0;z-index:251659264" o:connectortype="straight" strokecolor="red" strokeweight="2.25pt">
            <v:stroke endarrow="block"/>
          </v:shape>
        </w:pict>
      </w:r>
      <w:r>
        <w:rPr>
          <w:noProof/>
        </w:rPr>
        <w:pict>
          <v:rect id="_x0000_s1026" style="position:absolute;margin-left:7.5pt;margin-top:45.15pt;width:66.75pt;height:24pt;z-index:251658240" filled="f" strokecolor="red" strokeweight="3pt"/>
        </w:pict>
      </w:r>
      <w:r w:rsidR="00E13298">
        <w:rPr>
          <w:noProof/>
        </w:rPr>
        <w:drawing>
          <wp:inline distT="0" distB="0" distL="0" distR="0">
            <wp:extent cx="4400550" cy="2593340"/>
            <wp:effectExtent l="19050" t="19050" r="1905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t="16578" r="48558" b="32708"/>
                    <a:stretch>
                      <a:fillRect/>
                    </a:stretch>
                  </pic:blipFill>
                  <pic:spPr bwMode="auto">
                    <a:xfrm>
                      <a:off x="0" y="0"/>
                      <a:ext cx="4400550" cy="2593340"/>
                    </a:xfrm>
                    <a:prstGeom prst="rect">
                      <a:avLst/>
                    </a:prstGeom>
                    <a:noFill/>
                    <a:ln w="6350">
                      <a:solidFill>
                        <a:schemeClr val="tx1"/>
                      </a:solidFill>
                      <a:miter lim="800000"/>
                      <a:headEnd/>
                      <a:tailEnd/>
                    </a:ln>
                  </pic:spPr>
                </pic:pic>
              </a:graphicData>
            </a:graphic>
          </wp:inline>
        </w:drawing>
      </w:r>
    </w:p>
    <w:p w:rsidR="00E13298" w:rsidRDefault="00282CD5" w:rsidP="00282CD5">
      <w:pPr>
        <w:spacing w:after="0" w:line="240" w:lineRule="auto"/>
        <w:rPr>
          <w:b/>
        </w:rPr>
      </w:pPr>
      <w:r>
        <w:rPr>
          <w:b/>
        </w:rPr>
        <w:t>Your goal is to a</w:t>
      </w:r>
      <w:r w:rsidR="00E13298" w:rsidRPr="00E13298">
        <w:rPr>
          <w:b/>
        </w:rPr>
        <w:t>ccept the referral within 2 business days.</w:t>
      </w:r>
    </w:p>
    <w:p w:rsidR="00282CD5" w:rsidRDefault="00282CD5" w:rsidP="00282CD5">
      <w:pPr>
        <w:spacing w:after="0" w:line="240" w:lineRule="auto"/>
        <w:rPr>
          <w:b/>
        </w:rPr>
      </w:pPr>
      <w:r>
        <w:rPr>
          <w:b/>
        </w:rPr>
        <w:t xml:space="preserve">Time Commitment: </w:t>
      </w:r>
      <w:r w:rsidRPr="00282CD5">
        <w:t>2 minutes.</w:t>
      </w:r>
    </w:p>
    <w:p w:rsidR="00282CD5" w:rsidRPr="00E13298" w:rsidRDefault="00282CD5" w:rsidP="00282CD5">
      <w:pPr>
        <w:spacing w:after="0" w:line="240" w:lineRule="auto"/>
        <w:rPr>
          <w:b/>
        </w:rPr>
      </w:pPr>
    </w:p>
    <w:p w:rsidR="00E13298" w:rsidRDefault="00E13298" w:rsidP="00282CD5">
      <w:pPr>
        <w:pStyle w:val="ListParagraph"/>
        <w:numPr>
          <w:ilvl w:val="0"/>
          <w:numId w:val="1"/>
        </w:numPr>
        <w:spacing w:after="0"/>
      </w:pPr>
      <w:r>
        <w:t>Log into HMIS.</w:t>
      </w:r>
    </w:p>
    <w:p w:rsidR="00E13298" w:rsidRDefault="00AC3E3C" w:rsidP="00E13298">
      <w:pPr>
        <w:pStyle w:val="ListParagraph"/>
        <w:numPr>
          <w:ilvl w:val="0"/>
          <w:numId w:val="1"/>
        </w:numPr>
      </w:pPr>
      <w:r>
        <w:rPr>
          <w:noProof/>
        </w:rPr>
        <w:pict>
          <v:shape id="_x0000_s1031" type="#_x0000_t32" style="position:absolute;left:0;text-align:left;margin-left:186.75pt;margin-top:13.3pt;width:0;height:84pt;z-index:251663360" o:connectortype="straight" strokecolor="red" strokeweight="2.25pt">
            <v:stroke endarrow="block"/>
          </v:shape>
        </w:pict>
      </w:r>
      <w:r w:rsidR="00E13298">
        <w:t xml:space="preserve">Click on </w:t>
      </w:r>
      <w:r w:rsidR="00E13298" w:rsidRPr="00904BC0">
        <w:rPr>
          <w:b/>
        </w:rPr>
        <w:t>Community Resources</w:t>
      </w:r>
      <w:r w:rsidR="00E13298">
        <w:t xml:space="preserve">, </w:t>
      </w:r>
      <w:r w:rsidR="00E13298" w:rsidRPr="00904BC0">
        <w:rPr>
          <w:b/>
        </w:rPr>
        <w:t>Referrals</w:t>
      </w:r>
      <w:r w:rsidR="00E13298">
        <w:t>.</w:t>
      </w:r>
    </w:p>
    <w:p w:rsidR="00E13298" w:rsidRDefault="00AC3E3C" w:rsidP="00E13298">
      <w:r w:rsidRPr="00AC3E3C">
        <w:rPr>
          <w:b/>
          <w:noProof/>
        </w:rPr>
        <w:pict>
          <v:rect id="_x0000_s1029" style="position:absolute;margin-left:96.75pt;margin-top:78.4pt;width:103.5pt;height:11.25pt;z-index:251662336" filled="f" strokecolor="red" strokeweight="3pt"/>
        </w:pict>
      </w:r>
      <w:r w:rsidR="00E13298">
        <w:rPr>
          <w:noProof/>
        </w:rPr>
        <w:drawing>
          <wp:inline distT="0" distB="0" distL="0" distR="0">
            <wp:extent cx="5648325" cy="188595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t="12214" r="17665" b="37405"/>
                    <a:stretch>
                      <a:fillRect/>
                    </a:stretch>
                  </pic:blipFill>
                  <pic:spPr bwMode="auto">
                    <a:xfrm>
                      <a:off x="0" y="0"/>
                      <a:ext cx="5648325" cy="1885950"/>
                    </a:xfrm>
                    <a:prstGeom prst="rect">
                      <a:avLst/>
                    </a:prstGeom>
                    <a:noFill/>
                    <a:ln w="6350">
                      <a:solidFill>
                        <a:schemeClr val="tx1"/>
                      </a:solidFill>
                      <a:miter lim="800000"/>
                      <a:headEnd/>
                      <a:tailEnd/>
                    </a:ln>
                  </pic:spPr>
                </pic:pic>
              </a:graphicData>
            </a:graphic>
          </wp:inline>
        </w:drawing>
      </w:r>
    </w:p>
    <w:p w:rsidR="00E13298" w:rsidRDefault="00AC3E3C" w:rsidP="00E13298">
      <w:pPr>
        <w:pStyle w:val="ListParagraph"/>
        <w:numPr>
          <w:ilvl w:val="0"/>
          <w:numId w:val="1"/>
        </w:numPr>
      </w:pPr>
      <w:r>
        <w:rPr>
          <w:noProof/>
        </w:rPr>
        <w:pict>
          <v:shape id="_x0000_s1033" type="#_x0000_t32" style="position:absolute;left:0;text-align:left;margin-left:135pt;margin-top:15.55pt;width:.05pt;height:54.75pt;z-index:251665408" o:connectortype="straight" strokecolor="red" strokeweight="2.25pt">
            <v:stroke endarrow="block"/>
          </v:shape>
        </w:pict>
      </w:r>
      <w:r w:rsidR="00E13298">
        <w:t xml:space="preserve">Click on the tab for </w:t>
      </w:r>
      <w:r w:rsidR="00E13298" w:rsidRPr="00904BC0">
        <w:rPr>
          <w:b/>
        </w:rPr>
        <w:t>Incoming referrals</w:t>
      </w:r>
      <w:r w:rsidR="00E13298">
        <w:t>.</w:t>
      </w:r>
    </w:p>
    <w:p w:rsidR="00E13298" w:rsidRDefault="00AC3E3C" w:rsidP="00E13298">
      <w:r>
        <w:rPr>
          <w:noProof/>
        </w:rPr>
        <w:pict>
          <v:rect id="_x0000_s1032" style="position:absolute;margin-left:82.5pt;margin-top:56.15pt;width:60.75pt;height:11.25pt;z-index:251664384" filled="f" strokecolor="red" strokeweight="3pt"/>
        </w:pict>
      </w:r>
      <w:r w:rsidR="00E13298">
        <w:rPr>
          <w:noProof/>
        </w:rPr>
        <w:drawing>
          <wp:inline distT="0" distB="0" distL="0" distR="0">
            <wp:extent cx="6162675" cy="138112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t="11959" r="10165" b="51145"/>
                    <a:stretch>
                      <a:fillRect/>
                    </a:stretch>
                  </pic:blipFill>
                  <pic:spPr bwMode="auto">
                    <a:xfrm>
                      <a:off x="0" y="0"/>
                      <a:ext cx="6162675" cy="1381125"/>
                    </a:xfrm>
                    <a:prstGeom prst="rect">
                      <a:avLst/>
                    </a:prstGeom>
                    <a:noFill/>
                    <a:ln w="3175">
                      <a:solidFill>
                        <a:schemeClr val="tx1"/>
                      </a:solidFill>
                      <a:miter lim="800000"/>
                      <a:headEnd/>
                      <a:tailEnd/>
                    </a:ln>
                  </pic:spPr>
                </pic:pic>
              </a:graphicData>
            </a:graphic>
          </wp:inline>
        </w:drawing>
      </w:r>
    </w:p>
    <w:p w:rsidR="00A27F22" w:rsidRDefault="00A27F22" w:rsidP="00A27F22">
      <w:pPr>
        <w:pStyle w:val="ListParagraph"/>
      </w:pPr>
    </w:p>
    <w:p w:rsidR="00A27F22" w:rsidRDefault="00A27F22" w:rsidP="00A27F22">
      <w:pPr>
        <w:pStyle w:val="ListParagraph"/>
      </w:pPr>
    </w:p>
    <w:p w:rsidR="00A27F22" w:rsidRDefault="00A27F22" w:rsidP="00A27F22">
      <w:pPr>
        <w:pStyle w:val="ListParagraph"/>
      </w:pPr>
    </w:p>
    <w:p w:rsidR="00A27F22" w:rsidRDefault="00AC3E3C" w:rsidP="0044437B">
      <w:pPr>
        <w:pStyle w:val="ListParagraph"/>
        <w:numPr>
          <w:ilvl w:val="0"/>
          <w:numId w:val="1"/>
        </w:numPr>
      </w:pPr>
      <w:r w:rsidRPr="00AC3E3C">
        <w:rPr>
          <w:b/>
          <w:noProof/>
        </w:rPr>
        <w:pict>
          <v:shape id="_x0000_s1050" type="#_x0000_t32" style="position:absolute;left:0;text-align:left;margin-left:50.35pt;margin-top:14.8pt;width:.05pt;height:110.25pt;z-index:251684864" o:connectortype="straight" strokecolor="red" strokeweight="2.25pt">
            <v:stroke endarrow="block"/>
          </v:shape>
        </w:pict>
      </w:r>
      <w:r w:rsidR="00E13298" w:rsidRPr="004D0F18">
        <w:rPr>
          <w:b/>
        </w:rPr>
        <w:t>Select the referral</w:t>
      </w:r>
      <w:r w:rsidR="00E13298">
        <w:t xml:space="preserve"> with the appropriate Referral ID (</w:t>
      </w:r>
      <w:r w:rsidR="00F7754C">
        <w:t xml:space="preserve">it </w:t>
      </w:r>
      <w:r w:rsidR="00E13298">
        <w:t>matches the ID in your email).</w:t>
      </w:r>
    </w:p>
    <w:p w:rsidR="00E13298" w:rsidRDefault="00AC3E3C" w:rsidP="007A4A95">
      <w:r>
        <w:rPr>
          <w:noProof/>
        </w:rPr>
        <w:pict>
          <v:rect id="_x0000_s1036" style="position:absolute;margin-left:54.65pt;margin-top:83.1pt;width:41.95pt;height:11.25pt;z-index:251670528" filled="f" strokecolor="#00b050" strokeweight="3pt"/>
        </w:pict>
      </w:r>
      <w:r>
        <w:rPr>
          <w:noProof/>
        </w:rPr>
        <w:pict>
          <v:rect id="_x0000_s1039" style="position:absolute;margin-left:44.5pt;margin-top:105.7pt;width:457.3pt;height:11.25pt;z-index:251674624" filled="f" strokecolor="red" strokeweight="3pt"/>
        </w:pict>
      </w:r>
      <w:r>
        <w:rPr>
          <w:noProof/>
        </w:rPr>
        <w:pict>
          <v:shape id="_x0000_s1048" type="#_x0000_t32" style="position:absolute;margin-left:103pt;margin-top:60.85pt;width:49.45pt;height:21.6pt;flip:x;z-index:251682816" o:connectortype="straight" strokecolor="#00b050" strokeweight="1.5pt">
            <v:stroke endarrow="block"/>
          </v:shape>
        </w:pict>
      </w:r>
      <w:r>
        <w:rPr>
          <w:noProof/>
          <w:lang w:eastAsia="zh-TW"/>
        </w:rPr>
        <w:pict>
          <v:shape id="_x0000_s1038" type="#_x0000_t202" style="position:absolute;margin-left:156.05pt;margin-top:3.25pt;width:202.75pt;height:67.65pt;z-index:251673600;mso-width-relative:margin;mso-height-relative:margin" strokecolor="#00b050" strokeweight="1.5pt">
            <v:textbox>
              <w:txbxContent>
                <w:p w:rsidR="00476237" w:rsidRDefault="00476237" w:rsidP="00A27F22">
                  <w:pPr>
                    <w:spacing w:after="0" w:line="240" w:lineRule="auto"/>
                  </w:pPr>
                  <w:r>
                    <w:t>Referral ID Number is the first column in the table labeled “Pending Referrals.”</w:t>
                  </w:r>
                </w:p>
                <w:p w:rsidR="00476237" w:rsidRDefault="00476237" w:rsidP="00A27F22">
                  <w:pPr>
                    <w:spacing w:after="0" w:line="240" w:lineRule="auto"/>
                  </w:pPr>
                  <w:r>
                    <w:t>You can sort the Referrals by clicking on the green arrows in the column header.</w:t>
                  </w:r>
                </w:p>
              </w:txbxContent>
            </v:textbox>
          </v:shape>
        </w:pict>
      </w:r>
      <w:r w:rsidR="00A27F22">
        <w:rPr>
          <w:noProof/>
        </w:rPr>
        <w:drawing>
          <wp:inline distT="0" distB="0" distL="0" distR="0">
            <wp:extent cx="6470934" cy="1815152"/>
            <wp:effectExtent l="19050" t="19050" r="25116" b="1364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t="12568" r="5684" b="38980"/>
                    <a:stretch>
                      <a:fillRect/>
                    </a:stretch>
                  </pic:blipFill>
                  <pic:spPr bwMode="auto">
                    <a:xfrm>
                      <a:off x="0" y="0"/>
                      <a:ext cx="6470934" cy="1815152"/>
                    </a:xfrm>
                    <a:prstGeom prst="rect">
                      <a:avLst/>
                    </a:prstGeom>
                    <a:noFill/>
                    <a:ln w="3175">
                      <a:solidFill>
                        <a:schemeClr val="tx1"/>
                      </a:solidFill>
                      <a:miter lim="800000"/>
                      <a:headEnd/>
                      <a:tailEnd/>
                    </a:ln>
                  </pic:spPr>
                </pic:pic>
              </a:graphicData>
            </a:graphic>
          </wp:inline>
        </w:drawing>
      </w:r>
    </w:p>
    <w:p w:rsidR="00E13298" w:rsidRDefault="00AC3E3C" w:rsidP="00E13298">
      <w:pPr>
        <w:pStyle w:val="ListParagraph"/>
        <w:numPr>
          <w:ilvl w:val="0"/>
          <w:numId w:val="1"/>
        </w:numPr>
      </w:pPr>
      <w:r>
        <w:rPr>
          <w:noProof/>
        </w:rPr>
        <w:pict>
          <v:shape id="_x0000_s1042" type="#_x0000_t32" style="position:absolute;left:0;text-align:left;margin-left:253.6pt;margin-top:13.55pt;width:148.85pt;height:50.5pt;z-index:251676672" o:connectortype="straight" strokecolor="red" strokeweight="1.5pt">
            <v:stroke endarrow="block"/>
          </v:shape>
        </w:pict>
      </w:r>
      <w:r w:rsidR="007A4A95">
        <w:t xml:space="preserve">Detailed info about the referral will appear. </w:t>
      </w:r>
      <w:r w:rsidR="00A27F22">
        <w:t xml:space="preserve">Scroll down, </w:t>
      </w:r>
      <w:proofErr w:type="gramStart"/>
      <w:r w:rsidR="00A27F22">
        <w:t>then</w:t>
      </w:r>
      <w:proofErr w:type="gramEnd"/>
      <w:r w:rsidR="00A27F22">
        <w:t xml:space="preserve"> c</w:t>
      </w:r>
      <w:r w:rsidR="00E13298">
        <w:t xml:space="preserve">lick the button </w:t>
      </w:r>
      <w:r w:rsidR="00E13298" w:rsidRPr="004D0F18">
        <w:rPr>
          <w:b/>
        </w:rPr>
        <w:t>Accept Referral</w:t>
      </w:r>
      <w:r w:rsidR="00E13298">
        <w:t>.</w:t>
      </w:r>
    </w:p>
    <w:p w:rsidR="00A27F22" w:rsidRDefault="00AC3E3C" w:rsidP="00A27F22">
      <w:r>
        <w:rPr>
          <w:noProof/>
        </w:rPr>
        <w:pict>
          <v:shape id="_x0000_s1058" type="#_x0000_t32" style="position:absolute;margin-left:111.75pt;margin-top:33.6pt;width:.65pt;height:31.3pt;flip:y;z-index:251693056" o:connectortype="straight" strokecolor="#00b050" strokeweight="1.5pt">
            <v:stroke endarrow="block"/>
          </v:shape>
        </w:pict>
      </w:r>
      <w:r>
        <w:rPr>
          <w:noProof/>
        </w:rPr>
        <w:pict>
          <v:shape id="_x0000_s1057" type="#_x0000_t202" style="position:absolute;margin-left:37.75pt;margin-top:64.9pt;width:84.8pt;height:20.65pt;z-index:251692032;mso-width-relative:margin;mso-height-relative:margin" strokecolor="#00b050">
            <v:textbox>
              <w:txbxContent>
                <w:p w:rsidR="00476237" w:rsidRPr="00BA0D05" w:rsidRDefault="00476237" w:rsidP="00BA0D05">
                  <w:pPr>
                    <w:rPr>
                      <w:szCs w:val="20"/>
                    </w:rPr>
                  </w:pPr>
                  <w:r>
                    <w:rPr>
                      <w:szCs w:val="20"/>
                    </w:rPr>
                    <w:t>Client’s name</w:t>
                  </w:r>
                </w:p>
              </w:txbxContent>
            </v:textbox>
          </v:shape>
        </w:pict>
      </w:r>
      <w:r>
        <w:rPr>
          <w:noProof/>
        </w:rPr>
        <w:pict>
          <v:rect id="_x0000_s1056" style="position:absolute;margin-left:30.35pt;margin-top:13.55pt;width:98.95pt;height:20.05pt;z-index:251691008" filled="f" strokecolor="#00b050" strokeweight="3pt"/>
        </w:pict>
      </w:r>
      <w:r>
        <w:rPr>
          <w:noProof/>
        </w:rPr>
        <w:pict>
          <v:rect id="_x0000_s1041" style="position:absolute;margin-left:407.3pt;margin-top:46.2pt;width:89.2pt;height:11.25pt;z-index:251675648" filled="f" strokecolor="red" strokeweight="3pt"/>
        </w:pict>
      </w:r>
      <w:r>
        <w:rPr>
          <w:noProof/>
          <w:lang w:eastAsia="zh-TW"/>
        </w:rPr>
        <w:pict>
          <v:shape id="_x0000_s1047" type="#_x0000_t202" style="position:absolute;margin-left:156.05pt;margin-top:235.05pt;width:287.75pt;height:50.6pt;z-index:251681792;mso-width-relative:margin;mso-height-relative:margin" strokecolor="#00b050">
            <v:textbox>
              <w:txbxContent>
                <w:p w:rsidR="00476237" w:rsidRPr="007A4A95" w:rsidRDefault="00476237">
                  <w:pPr>
                    <w:rPr>
                      <w:sz w:val="20"/>
                      <w:szCs w:val="20"/>
                    </w:rPr>
                  </w:pPr>
                  <w:r w:rsidRPr="007A4A95">
                    <w:rPr>
                      <w:sz w:val="20"/>
                      <w:szCs w:val="20"/>
                    </w:rPr>
                    <w:t>Information about the priority level and the referral notes will be listed here. This is how you know how quickly you should call the person back.</w:t>
                  </w:r>
                </w:p>
              </w:txbxContent>
            </v:textbox>
          </v:shape>
        </w:pict>
      </w:r>
      <w:r>
        <w:rPr>
          <w:noProof/>
        </w:rPr>
        <w:pict>
          <v:rect id="_x0000_s1046" style="position:absolute;margin-left:156.05pt;margin-top:99.85pt;width:287.75pt;height:130.2pt;z-index:251679744" filled="f" strokecolor="#00b050" strokeweight="3pt"/>
        </w:pict>
      </w:r>
      <w:r w:rsidR="00A27F22">
        <w:rPr>
          <w:noProof/>
        </w:rPr>
        <w:drawing>
          <wp:inline distT="0" distB="0" distL="0" distR="0">
            <wp:extent cx="6337632" cy="3507475"/>
            <wp:effectExtent l="19050" t="19050" r="25068" b="167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t="10004" r="7536" b="4297"/>
                    <a:stretch>
                      <a:fillRect/>
                    </a:stretch>
                  </pic:blipFill>
                  <pic:spPr bwMode="auto">
                    <a:xfrm>
                      <a:off x="0" y="0"/>
                      <a:ext cx="6337632" cy="3507475"/>
                    </a:xfrm>
                    <a:prstGeom prst="rect">
                      <a:avLst/>
                    </a:prstGeom>
                    <a:noFill/>
                    <a:ln w="3175">
                      <a:solidFill>
                        <a:schemeClr val="tx1"/>
                      </a:solidFill>
                      <a:miter lim="800000"/>
                      <a:headEnd/>
                      <a:tailEnd/>
                    </a:ln>
                  </pic:spPr>
                </pic:pic>
              </a:graphicData>
            </a:graphic>
          </wp:inline>
        </w:drawing>
      </w:r>
    </w:p>
    <w:p w:rsidR="00E13298" w:rsidRDefault="00AC3E3C" w:rsidP="007A4A95">
      <w:pPr>
        <w:pStyle w:val="ListParagraph"/>
        <w:numPr>
          <w:ilvl w:val="0"/>
          <w:numId w:val="1"/>
        </w:numPr>
      </w:pPr>
      <w:r>
        <w:rPr>
          <w:noProof/>
        </w:rPr>
        <w:pict>
          <v:shape id="_x0000_s1044" type="#_x0000_t32" style="position:absolute;left:0;text-align:left;margin-left:253.6pt;margin-top:15.5pt;width:153.7pt;height:55.7pt;z-index:251678720" o:connectortype="straight" strokecolor="red" strokeweight="1.5pt">
            <v:stroke endarrow="block"/>
          </v:shape>
        </w:pict>
      </w:r>
      <w:r w:rsidR="007A4A95">
        <w:t xml:space="preserve">Then the </w:t>
      </w:r>
      <w:r w:rsidR="00282CD5">
        <w:t>buttons on the right will gray out</w:t>
      </w:r>
      <w:r w:rsidR="007A4A95">
        <w:t>,</w:t>
      </w:r>
      <w:r w:rsidR="00282CD5">
        <w:t xml:space="preserve"> and the Referral Status will be </w:t>
      </w:r>
      <w:proofErr w:type="gramStart"/>
      <w:r w:rsidR="00282CD5" w:rsidRPr="00282CD5">
        <w:rPr>
          <w:b/>
        </w:rPr>
        <w:t>Accepted</w:t>
      </w:r>
      <w:proofErr w:type="gramEnd"/>
      <w:r w:rsidR="007A4A95">
        <w:t>.</w:t>
      </w:r>
      <w:r w:rsidR="00282CD5">
        <w:t xml:space="preserve"> You are done.</w:t>
      </w:r>
    </w:p>
    <w:p w:rsidR="007A4A95" w:rsidRDefault="00AC3E3C" w:rsidP="007A4A95">
      <w:r>
        <w:rPr>
          <w:noProof/>
        </w:rPr>
        <w:pict>
          <v:rect id="_x0000_s1043" style="position:absolute;margin-left:408.6pt;margin-top:51.15pt;width:89.2pt;height:75.7pt;z-index:251677696" filled="f" strokecolor="red" strokeweight="3pt"/>
        </w:pict>
      </w:r>
      <w:r w:rsidR="007A4A95">
        <w:rPr>
          <w:noProof/>
        </w:rPr>
        <w:drawing>
          <wp:inline distT="0" distB="0" distL="0" distR="0">
            <wp:extent cx="6337632" cy="1774209"/>
            <wp:effectExtent l="19050" t="19050" r="25068" b="1649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t="10007" r="7536" b="46630"/>
                    <a:stretch>
                      <a:fillRect/>
                    </a:stretch>
                  </pic:blipFill>
                  <pic:spPr bwMode="auto">
                    <a:xfrm>
                      <a:off x="0" y="0"/>
                      <a:ext cx="6337632" cy="1774209"/>
                    </a:xfrm>
                    <a:prstGeom prst="rect">
                      <a:avLst/>
                    </a:prstGeom>
                    <a:noFill/>
                    <a:ln w="3175">
                      <a:solidFill>
                        <a:schemeClr val="tx1"/>
                      </a:solidFill>
                      <a:miter lim="800000"/>
                      <a:headEnd/>
                      <a:tailEnd/>
                    </a:ln>
                  </pic:spPr>
                </pic:pic>
              </a:graphicData>
            </a:graphic>
          </wp:inline>
        </w:drawing>
      </w:r>
    </w:p>
    <w:p w:rsidR="007A4A95" w:rsidRDefault="007A4A95">
      <w:r>
        <w:br w:type="page"/>
      </w:r>
    </w:p>
    <w:p w:rsidR="0044437B" w:rsidRDefault="0044437B" w:rsidP="0044437B">
      <w:pPr>
        <w:rPr>
          <w:b/>
        </w:rPr>
      </w:pPr>
      <w:r w:rsidRPr="00E13298">
        <w:rPr>
          <w:b/>
        </w:rPr>
        <w:lastRenderedPageBreak/>
        <w:t xml:space="preserve">Step </w:t>
      </w:r>
      <w:r>
        <w:rPr>
          <w:b/>
        </w:rPr>
        <w:t xml:space="preserve">2: You are ready to call the client back and complete the Eligibility </w:t>
      </w:r>
      <w:proofErr w:type="gramStart"/>
      <w:r>
        <w:rPr>
          <w:b/>
        </w:rPr>
        <w:t>Screening</w:t>
      </w:r>
      <w:proofErr w:type="gramEnd"/>
      <w:r>
        <w:rPr>
          <w:b/>
        </w:rPr>
        <w:t xml:space="preserve"> over the phone.</w:t>
      </w:r>
    </w:p>
    <w:p w:rsidR="0044437B" w:rsidRDefault="0044437B" w:rsidP="0044437B">
      <w:pPr>
        <w:pStyle w:val="ListParagraph"/>
        <w:numPr>
          <w:ilvl w:val="0"/>
          <w:numId w:val="2"/>
        </w:numPr>
      </w:pPr>
      <w:r>
        <w:t>Log into HMIS.</w:t>
      </w:r>
    </w:p>
    <w:p w:rsidR="0044437B" w:rsidRDefault="00AC3E3C" w:rsidP="0044437B">
      <w:pPr>
        <w:pStyle w:val="ListParagraph"/>
        <w:numPr>
          <w:ilvl w:val="0"/>
          <w:numId w:val="2"/>
        </w:numPr>
      </w:pPr>
      <w:r>
        <w:rPr>
          <w:noProof/>
        </w:rPr>
        <w:pict>
          <v:shape id="_x0000_s1037" type="#_x0000_t32" style="position:absolute;left:0;text-align:left;margin-left:176.85pt;margin-top:15.15pt;width:0;height:60.7pt;z-index:251671552" o:connectortype="straight" strokecolor="red" strokeweight="2.25pt">
            <v:stroke endarrow="block"/>
          </v:shape>
        </w:pict>
      </w:r>
      <w:r w:rsidR="0044437B">
        <w:t xml:space="preserve">Click on </w:t>
      </w:r>
      <w:r w:rsidR="0044437B" w:rsidRPr="00BA0D05">
        <w:rPr>
          <w:b/>
        </w:rPr>
        <w:t>Client Management</w:t>
      </w:r>
      <w:r w:rsidR="0044437B">
        <w:t xml:space="preserve">, </w:t>
      </w:r>
      <w:r w:rsidR="0044437B" w:rsidRPr="00BA0D05">
        <w:rPr>
          <w:b/>
        </w:rPr>
        <w:t>Bucks County Housing Link</w:t>
      </w:r>
      <w:r w:rsidR="0044437B">
        <w:t>.</w:t>
      </w:r>
    </w:p>
    <w:p w:rsidR="0044437B" w:rsidRDefault="00AC3E3C" w:rsidP="0044437B">
      <w:r>
        <w:rPr>
          <w:noProof/>
        </w:rPr>
        <w:pict>
          <v:rect id="_x0000_s1049" style="position:absolute;margin-left:91.95pt;margin-top:55.55pt;width:89.2pt;height:14.95pt;z-index:251683840" filled="f" strokecolor="red" strokeweight="3pt"/>
        </w:pict>
      </w:r>
      <w:r w:rsidR="0044437B">
        <w:rPr>
          <w:noProof/>
        </w:rPr>
        <w:drawing>
          <wp:inline distT="0" distB="0" distL="0" distR="0">
            <wp:extent cx="5371934" cy="1741336"/>
            <wp:effectExtent l="19050" t="19050" r="19216" b="11264"/>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t="9905" r="21669" b="47561"/>
                    <a:stretch>
                      <a:fillRect/>
                    </a:stretch>
                  </pic:blipFill>
                  <pic:spPr bwMode="auto">
                    <a:xfrm>
                      <a:off x="0" y="0"/>
                      <a:ext cx="5371934" cy="1741336"/>
                    </a:xfrm>
                    <a:prstGeom prst="rect">
                      <a:avLst/>
                    </a:prstGeom>
                    <a:noFill/>
                    <a:ln w="3175">
                      <a:solidFill>
                        <a:schemeClr val="tx1"/>
                      </a:solidFill>
                      <a:miter lim="800000"/>
                      <a:headEnd/>
                      <a:tailEnd/>
                    </a:ln>
                  </pic:spPr>
                </pic:pic>
              </a:graphicData>
            </a:graphic>
          </wp:inline>
        </w:drawing>
      </w:r>
    </w:p>
    <w:p w:rsidR="0044437B" w:rsidRDefault="00AC3E3C" w:rsidP="0044437B">
      <w:pPr>
        <w:pStyle w:val="ListParagraph"/>
        <w:numPr>
          <w:ilvl w:val="0"/>
          <w:numId w:val="2"/>
        </w:numPr>
      </w:pPr>
      <w:r>
        <w:rPr>
          <w:noProof/>
        </w:rPr>
        <w:pict>
          <v:shape id="_x0000_s1052" type="#_x0000_t32" style="position:absolute;left:0;text-align:left;margin-left:61.1pt;margin-top:15.35pt;width:15.6pt;height:60.7pt;flip:x;z-index:251686912" o:connectortype="straight" strokecolor="red" strokeweight="2.25pt">
            <v:stroke endarrow="block"/>
          </v:shape>
        </w:pict>
      </w:r>
      <w:r w:rsidR="0044437B">
        <w:t xml:space="preserve">Click on </w:t>
      </w:r>
      <w:r w:rsidR="0044437B" w:rsidRPr="004D0F18">
        <w:rPr>
          <w:b/>
        </w:rPr>
        <w:t>Load Intake</w:t>
      </w:r>
      <w:r w:rsidR="0044437B">
        <w:t>.</w:t>
      </w:r>
    </w:p>
    <w:p w:rsidR="00BA0D05" w:rsidRDefault="00AC3E3C" w:rsidP="00BA0D05">
      <w:r>
        <w:rPr>
          <w:noProof/>
        </w:rPr>
        <w:pict>
          <v:rect id="_x0000_s1051" style="position:absolute;margin-left:16.7pt;margin-top:53.85pt;width:44.4pt;height:11.8pt;z-index:251685888" filled="f" strokecolor="red" strokeweight="3pt"/>
        </w:pict>
      </w:r>
      <w:r w:rsidR="00BA0D05">
        <w:rPr>
          <w:noProof/>
        </w:rPr>
        <w:drawing>
          <wp:inline distT="0" distB="0" distL="0" distR="0">
            <wp:extent cx="4075236" cy="1311965"/>
            <wp:effectExtent l="19050" t="19050" r="20514" b="215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t="9907" r="40566" b="58043"/>
                    <a:stretch>
                      <a:fillRect/>
                    </a:stretch>
                  </pic:blipFill>
                  <pic:spPr bwMode="auto">
                    <a:xfrm>
                      <a:off x="0" y="0"/>
                      <a:ext cx="4075236" cy="1311965"/>
                    </a:xfrm>
                    <a:prstGeom prst="rect">
                      <a:avLst/>
                    </a:prstGeom>
                    <a:noFill/>
                    <a:ln w="3175">
                      <a:solidFill>
                        <a:schemeClr val="tx1"/>
                      </a:solidFill>
                      <a:miter lim="800000"/>
                      <a:headEnd/>
                      <a:tailEnd/>
                    </a:ln>
                  </pic:spPr>
                </pic:pic>
              </a:graphicData>
            </a:graphic>
          </wp:inline>
        </w:drawing>
      </w:r>
    </w:p>
    <w:p w:rsidR="0044437B" w:rsidRDefault="00AC3E3C" w:rsidP="0044437B">
      <w:pPr>
        <w:pStyle w:val="ListParagraph"/>
        <w:numPr>
          <w:ilvl w:val="0"/>
          <w:numId w:val="2"/>
        </w:numPr>
      </w:pPr>
      <w:r w:rsidRPr="00AC3E3C">
        <w:rPr>
          <w:b/>
          <w:noProof/>
        </w:rPr>
        <w:pict>
          <v:shape id="_x0000_s1054" type="#_x0000_t32" style="position:absolute;left:0;text-align:left;margin-left:202pt;margin-top:14.9pt;width:45.6pt;height:134.5pt;z-index:251688960" o:connectortype="straight" strokecolor="red" strokeweight="2.25pt">
            <v:stroke endarrow="block"/>
          </v:shape>
        </w:pict>
      </w:r>
      <w:r w:rsidR="0044437B" w:rsidRPr="004D0F18">
        <w:rPr>
          <w:b/>
        </w:rPr>
        <w:t>Select the client’s name</w:t>
      </w:r>
      <w:r w:rsidR="0044437B">
        <w:t xml:space="preserve"> from the drop down menu.</w:t>
      </w:r>
    </w:p>
    <w:p w:rsidR="00BA0D05" w:rsidRDefault="00AC3E3C" w:rsidP="00BA0D05">
      <w:r>
        <w:rPr>
          <w:noProof/>
        </w:rPr>
        <w:pict>
          <v:rect id="_x0000_s1053" style="position:absolute;margin-left:240.75pt;margin-top:130.2pt;width:82.6pt;height:112.1pt;z-index:251687936" filled="f" strokecolor="red" strokeweight="3pt"/>
        </w:pict>
      </w:r>
      <w:r w:rsidR="00BA0D05">
        <w:rPr>
          <w:noProof/>
        </w:rPr>
        <w:drawing>
          <wp:inline distT="0" distB="0" distL="0" distR="0">
            <wp:extent cx="5833110" cy="3061252"/>
            <wp:effectExtent l="19050" t="19050" r="15240" b="2484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t="10293" r="14946" b="14941"/>
                    <a:stretch>
                      <a:fillRect/>
                    </a:stretch>
                  </pic:blipFill>
                  <pic:spPr bwMode="auto">
                    <a:xfrm>
                      <a:off x="0" y="0"/>
                      <a:ext cx="5833110" cy="3061252"/>
                    </a:xfrm>
                    <a:prstGeom prst="rect">
                      <a:avLst/>
                    </a:prstGeom>
                    <a:noFill/>
                    <a:ln w="3175">
                      <a:solidFill>
                        <a:schemeClr val="tx1"/>
                      </a:solidFill>
                      <a:miter lim="800000"/>
                      <a:headEnd/>
                      <a:tailEnd/>
                    </a:ln>
                  </pic:spPr>
                </pic:pic>
              </a:graphicData>
            </a:graphic>
          </wp:inline>
        </w:drawing>
      </w:r>
    </w:p>
    <w:p w:rsidR="00BA0D05" w:rsidRDefault="00BA0D05" w:rsidP="0044437B">
      <w:pPr>
        <w:pStyle w:val="ListParagraph"/>
        <w:numPr>
          <w:ilvl w:val="0"/>
          <w:numId w:val="2"/>
        </w:numPr>
      </w:pPr>
      <w:r>
        <w:t xml:space="preserve">Click </w:t>
      </w:r>
      <w:r>
        <w:rPr>
          <w:b/>
        </w:rPr>
        <w:t>Load</w:t>
      </w:r>
      <w:r>
        <w:rPr>
          <w:b/>
          <w:i/>
        </w:rPr>
        <w:t>.</w:t>
      </w:r>
    </w:p>
    <w:p w:rsidR="00BA0D05" w:rsidRDefault="00AC3E3C" w:rsidP="00BA0D05">
      <w:r>
        <w:rPr>
          <w:noProof/>
        </w:rPr>
        <w:pict>
          <v:rect id="_x0000_s1055" style="position:absolute;margin-left:119.85pt;margin-top:13.55pt;width:26.9pt;height:12.5pt;z-index:251689984" filled="f" strokecolor="red" strokeweight="3pt"/>
        </w:pict>
      </w:r>
      <w:r w:rsidR="00BA0D05">
        <w:rPr>
          <w:noProof/>
        </w:rPr>
        <w:drawing>
          <wp:inline distT="0" distB="0" distL="0" distR="0">
            <wp:extent cx="2994494" cy="44527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28235" t="50097" r="28171" b="39029"/>
                    <a:stretch>
                      <a:fillRect/>
                    </a:stretch>
                  </pic:blipFill>
                  <pic:spPr bwMode="auto">
                    <a:xfrm>
                      <a:off x="0" y="0"/>
                      <a:ext cx="2994494" cy="445273"/>
                    </a:xfrm>
                    <a:prstGeom prst="rect">
                      <a:avLst/>
                    </a:prstGeom>
                    <a:noFill/>
                    <a:ln w="9525">
                      <a:noFill/>
                      <a:miter lim="800000"/>
                      <a:headEnd/>
                      <a:tailEnd/>
                    </a:ln>
                  </pic:spPr>
                </pic:pic>
              </a:graphicData>
            </a:graphic>
          </wp:inline>
        </w:drawing>
      </w:r>
    </w:p>
    <w:p w:rsidR="0044437B" w:rsidRDefault="00AC3E3C" w:rsidP="0044437B">
      <w:pPr>
        <w:pStyle w:val="ListParagraph"/>
        <w:numPr>
          <w:ilvl w:val="0"/>
          <w:numId w:val="2"/>
        </w:numPr>
      </w:pPr>
      <w:r>
        <w:rPr>
          <w:noProof/>
        </w:rPr>
        <w:lastRenderedPageBreak/>
        <w:pict>
          <v:shape id="_x0000_s1063" type="#_x0000_t32" style="position:absolute;left:0;text-align:left;margin-left:84.85pt;margin-top:13.75pt;width:31.9pt;height:185.65pt;flip:x;z-index:251698176" o:connectortype="straight" strokecolor="red" strokeweight="2.25pt">
            <v:stroke endarrow="block"/>
          </v:shape>
        </w:pict>
      </w:r>
      <w:r w:rsidR="0044437B">
        <w:t xml:space="preserve">Click on the button </w:t>
      </w:r>
      <w:r w:rsidR="00BA0D05" w:rsidRPr="00BA0D05">
        <w:rPr>
          <w:b/>
        </w:rPr>
        <w:t>View Last</w:t>
      </w:r>
      <w:r w:rsidR="00BA0D05">
        <w:t xml:space="preserve"> </w:t>
      </w:r>
      <w:r w:rsidR="0044437B" w:rsidRPr="00BA0D05">
        <w:rPr>
          <w:b/>
        </w:rPr>
        <w:t>Call Screening</w:t>
      </w:r>
      <w:r w:rsidR="0044437B">
        <w:t xml:space="preserve"> to view the </w:t>
      </w:r>
      <w:r w:rsidR="004D0F18">
        <w:t xml:space="preserve">Call Center’s </w:t>
      </w:r>
      <w:r w:rsidR="0044437B">
        <w:t>comp</w:t>
      </w:r>
      <w:r w:rsidR="00432691">
        <w:t>leted call screening.</w:t>
      </w:r>
    </w:p>
    <w:p w:rsidR="00BA0D05" w:rsidRDefault="00AC3E3C" w:rsidP="00BA0D05">
      <w:pPr>
        <w:pStyle w:val="ListParagraph"/>
      </w:pPr>
      <w:r>
        <w:rPr>
          <w:noProof/>
        </w:rPr>
        <w:pict>
          <v:rect id="_x0000_s1059" style="position:absolute;left:0;text-align:left;margin-left:63.65pt;margin-top:189.6pt;width:78.15pt;height:12.5pt;z-index:251694080" filled="f" strokecolor="red" strokeweight="3pt"/>
        </w:pict>
      </w:r>
      <w:r w:rsidR="00BA0D05">
        <w:rPr>
          <w:noProof/>
        </w:rPr>
        <w:drawing>
          <wp:inline distT="0" distB="0" distL="0" distR="0">
            <wp:extent cx="4346216" cy="2671638"/>
            <wp:effectExtent l="19050" t="19050" r="16234" b="14412"/>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t="9903" r="36624" b="24854"/>
                    <a:stretch>
                      <a:fillRect/>
                    </a:stretch>
                  </pic:blipFill>
                  <pic:spPr bwMode="auto">
                    <a:xfrm>
                      <a:off x="0" y="0"/>
                      <a:ext cx="4346216" cy="2671638"/>
                    </a:xfrm>
                    <a:prstGeom prst="rect">
                      <a:avLst/>
                    </a:prstGeom>
                    <a:noFill/>
                    <a:ln w="3175">
                      <a:solidFill>
                        <a:schemeClr val="tx1"/>
                      </a:solidFill>
                      <a:miter lim="800000"/>
                      <a:headEnd/>
                      <a:tailEnd/>
                    </a:ln>
                  </pic:spPr>
                </pic:pic>
              </a:graphicData>
            </a:graphic>
          </wp:inline>
        </w:drawing>
      </w:r>
    </w:p>
    <w:p w:rsidR="00F11012" w:rsidRDefault="00F11012" w:rsidP="00BA0D05">
      <w:pPr>
        <w:pStyle w:val="ListParagraph"/>
      </w:pPr>
    </w:p>
    <w:p w:rsidR="00BA0D05" w:rsidRDefault="00AC3E3C" w:rsidP="00BA0D05">
      <w:pPr>
        <w:pStyle w:val="ListParagraph"/>
      </w:pPr>
      <w:r>
        <w:rPr>
          <w:noProof/>
        </w:rPr>
        <w:pict>
          <v:shape id="_x0000_s1065" type="#_x0000_t32" style="position:absolute;left:0;text-align:left;margin-left:272.5pt;margin-top:14.15pt;width:135.4pt;height:38.3pt;z-index:251700224" o:connectortype="straight" strokecolor="red" strokeweight="2.25pt">
            <v:stroke endarrow="block"/>
          </v:shape>
        </w:pict>
      </w:r>
      <w:r w:rsidR="00F11012">
        <w:t>Print</w:t>
      </w:r>
      <w:r w:rsidR="004D0F18">
        <w:t xml:space="preserve"> </w:t>
      </w:r>
      <w:r w:rsidR="00F7754C">
        <w:t>t</w:t>
      </w:r>
      <w:r w:rsidR="004D0F18">
        <w:t>he full call screening</w:t>
      </w:r>
      <w:r w:rsidR="00F11012">
        <w:t xml:space="preserve"> by clicking on the little icon that looks like a printer.</w:t>
      </w:r>
    </w:p>
    <w:p w:rsidR="00BA0D05" w:rsidRDefault="00AC3E3C" w:rsidP="00BA0D05">
      <w:pPr>
        <w:pStyle w:val="ListParagraph"/>
      </w:pPr>
      <w:r>
        <w:rPr>
          <w:noProof/>
        </w:rPr>
        <w:pict>
          <v:rect id="_x0000_s1064" style="position:absolute;left:0;text-align:left;margin-left:413.4pt;margin-top:33.75pt;width:24.55pt;height:16.2pt;z-index:251699200" filled="f" strokecolor="red" strokeweight="3pt"/>
        </w:pict>
      </w:r>
      <w:r w:rsidR="00BA0D05">
        <w:rPr>
          <w:noProof/>
        </w:rPr>
        <w:drawing>
          <wp:inline distT="0" distB="0" distL="0" distR="0">
            <wp:extent cx="5478808" cy="3452583"/>
            <wp:effectExtent l="19050" t="0" r="759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t="9515" r="20047" b="6172"/>
                    <a:stretch>
                      <a:fillRect/>
                    </a:stretch>
                  </pic:blipFill>
                  <pic:spPr bwMode="auto">
                    <a:xfrm>
                      <a:off x="0" y="0"/>
                      <a:ext cx="5478808" cy="3452583"/>
                    </a:xfrm>
                    <a:prstGeom prst="rect">
                      <a:avLst/>
                    </a:prstGeom>
                    <a:noFill/>
                    <a:ln w="9525">
                      <a:noFill/>
                      <a:miter lim="800000"/>
                      <a:headEnd/>
                      <a:tailEnd/>
                    </a:ln>
                  </pic:spPr>
                </pic:pic>
              </a:graphicData>
            </a:graphic>
          </wp:inline>
        </w:drawing>
      </w:r>
    </w:p>
    <w:p w:rsidR="00F11012" w:rsidRDefault="00F11012" w:rsidP="00BA0D05">
      <w:pPr>
        <w:pStyle w:val="ListParagraph"/>
      </w:pPr>
    </w:p>
    <w:p w:rsidR="00F11012" w:rsidRDefault="00F11012" w:rsidP="00BA0D05">
      <w:pPr>
        <w:pStyle w:val="ListParagraph"/>
      </w:pPr>
      <w:r>
        <w:t xml:space="preserve">Then close the box by clicking the </w:t>
      </w:r>
      <w:r w:rsidRPr="00F11012">
        <w:rPr>
          <w:b/>
        </w:rPr>
        <w:t>Close</w:t>
      </w:r>
      <w:r>
        <w:t xml:space="preserve"> button.</w:t>
      </w:r>
    </w:p>
    <w:p w:rsidR="00F11012" w:rsidRDefault="00F11012" w:rsidP="00BA0D05">
      <w:pPr>
        <w:pStyle w:val="ListParagraph"/>
      </w:pPr>
    </w:p>
    <w:p w:rsidR="00432691" w:rsidRDefault="00432691" w:rsidP="00BA0D05">
      <w:pPr>
        <w:pStyle w:val="ListParagraph"/>
      </w:pPr>
    </w:p>
    <w:p w:rsidR="00432691" w:rsidRDefault="00432691" w:rsidP="00BA0D05">
      <w:pPr>
        <w:pStyle w:val="ListParagraph"/>
      </w:pPr>
    </w:p>
    <w:p w:rsidR="00432691" w:rsidRDefault="00432691" w:rsidP="00BA0D05">
      <w:pPr>
        <w:pStyle w:val="ListParagraph"/>
      </w:pPr>
    </w:p>
    <w:p w:rsidR="00432691" w:rsidRDefault="00432691" w:rsidP="00BA0D05">
      <w:pPr>
        <w:pStyle w:val="ListParagraph"/>
      </w:pPr>
    </w:p>
    <w:p w:rsidR="00432691" w:rsidRDefault="00432691" w:rsidP="00BA0D05">
      <w:pPr>
        <w:pStyle w:val="ListParagraph"/>
      </w:pPr>
    </w:p>
    <w:p w:rsidR="00432691" w:rsidRDefault="00432691" w:rsidP="00BA0D05">
      <w:pPr>
        <w:pStyle w:val="ListParagraph"/>
      </w:pPr>
    </w:p>
    <w:p w:rsidR="00432691" w:rsidRDefault="00432691" w:rsidP="00BA0D05">
      <w:pPr>
        <w:pStyle w:val="ListParagraph"/>
      </w:pPr>
    </w:p>
    <w:p w:rsidR="00432691" w:rsidRDefault="00432691" w:rsidP="00BA0D05">
      <w:pPr>
        <w:pStyle w:val="ListParagraph"/>
      </w:pPr>
    </w:p>
    <w:p w:rsidR="00432691" w:rsidRDefault="00432691" w:rsidP="00BA0D05">
      <w:pPr>
        <w:pStyle w:val="ListParagraph"/>
      </w:pPr>
    </w:p>
    <w:p w:rsidR="0044437B" w:rsidRDefault="0044437B" w:rsidP="0044437B">
      <w:pPr>
        <w:pStyle w:val="ListParagraph"/>
        <w:numPr>
          <w:ilvl w:val="0"/>
          <w:numId w:val="2"/>
        </w:numPr>
      </w:pPr>
      <w:r>
        <w:lastRenderedPageBreak/>
        <w:t>Ask the client if there are additional household members.</w:t>
      </w:r>
    </w:p>
    <w:p w:rsidR="004D0F18" w:rsidRDefault="004D0F18" w:rsidP="004D0F18">
      <w:pPr>
        <w:pStyle w:val="ListParagraph"/>
      </w:pPr>
    </w:p>
    <w:p w:rsidR="0044437B" w:rsidRDefault="0044437B" w:rsidP="0044437B">
      <w:pPr>
        <w:pStyle w:val="ListParagraph"/>
        <w:numPr>
          <w:ilvl w:val="1"/>
          <w:numId w:val="2"/>
        </w:numPr>
      </w:pPr>
      <w:r>
        <w:t>If there are</w:t>
      </w:r>
      <w:r w:rsidRPr="00F7754C">
        <w:t>,</w:t>
      </w:r>
      <w:r w:rsidRPr="004D0F18">
        <w:rPr>
          <w:b/>
        </w:rPr>
        <w:t xml:space="preserve"> add those names one at a time into the text box</w:t>
      </w:r>
      <w:r>
        <w:t xml:space="preserve"> below the Head of Household. You can check the box after DOB and SSN if the person refused</w:t>
      </w:r>
      <w:r w:rsidR="00432691">
        <w:t xml:space="preserve"> to provide that for you at this time</w:t>
      </w:r>
      <w:r>
        <w:t xml:space="preserve">. </w:t>
      </w:r>
      <w:r w:rsidR="00432691">
        <w:t>Click Save.</w:t>
      </w:r>
    </w:p>
    <w:p w:rsidR="00432691" w:rsidRDefault="00AC3E3C" w:rsidP="00432691">
      <w:r>
        <w:rPr>
          <w:noProof/>
          <w:lang w:eastAsia="zh-TW"/>
        </w:rPr>
        <w:pict>
          <v:shape id="_x0000_s1069" type="#_x0000_t202" style="position:absolute;margin-left:384.9pt;margin-top:20.1pt;width:133.4pt;height:105.15pt;z-index:251704320;mso-height-percent:200;mso-height-percent:200;mso-width-relative:margin;mso-height-relative:margin" strokecolor="red">
            <v:textbox style="mso-fit-shape-to-text:t">
              <w:txbxContent>
                <w:p w:rsidR="00476237" w:rsidRDefault="00476237">
                  <w:r>
                    <w:t xml:space="preserve">Add the name, date of birth, social security number, and select gender. </w:t>
                  </w:r>
                </w:p>
                <w:p w:rsidR="00476237" w:rsidRDefault="00476237">
                  <w:r>
                    <w:t>Then click Save.</w:t>
                  </w:r>
                </w:p>
              </w:txbxContent>
            </v:textbox>
          </v:shape>
        </w:pict>
      </w:r>
      <w:r>
        <w:rPr>
          <w:noProof/>
        </w:rPr>
        <w:pict>
          <v:shape id="_x0000_s1068" type="#_x0000_t32" style="position:absolute;margin-left:411.05pt;margin-top:121.4pt;width:20.65pt;height:46.1pt;flip:x;z-index:251702272" o:connectortype="straight" strokecolor="red" strokeweight="1.5pt">
            <v:stroke endarrow="block"/>
          </v:shape>
        </w:pict>
      </w:r>
      <w:r>
        <w:rPr>
          <w:noProof/>
        </w:rPr>
        <w:pict>
          <v:rect id="_x0000_s1066" style="position:absolute;margin-left:78.45pt;margin-top:164.3pt;width:312.55pt;height:13.75pt;z-index:251701248" filled="f" strokecolor="red" strokeweight="1.5pt"/>
        </w:pict>
      </w:r>
      <w:r w:rsidR="00432691">
        <w:rPr>
          <w:noProof/>
        </w:rPr>
        <w:drawing>
          <wp:inline distT="0" distB="0" distL="0" distR="0">
            <wp:extent cx="5324226" cy="2558193"/>
            <wp:effectExtent l="19050" t="19050" r="9774" b="13557"/>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t="9521" r="36972" b="39762"/>
                    <a:stretch>
                      <a:fillRect/>
                    </a:stretch>
                  </pic:blipFill>
                  <pic:spPr bwMode="auto">
                    <a:xfrm>
                      <a:off x="0" y="0"/>
                      <a:ext cx="5326575" cy="2559322"/>
                    </a:xfrm>
                    <a:prstGeom prst="rect">
                      <a:avLst/>
                    </a:prstGeom>
                    <a:noFill/>
                    <a:ln w="3175">
                      <a:solidFill>
                        <a:schemeClr val="tx1"/>
                      </a:solidFill>
                      <a:miter lim="800000"/>
                      <a:headEnd/>
                      <a:tailEnd/>
                    </a:ln>
                  </pic:spPr>
                </pic:pic>
              </a:graphicData>
            </a:graphic>
          </wp:inline>
        </w:drawing>
      </w:r>
    </w:p>
    <w:p w:rsidR="0044437B" w:rsidRDefault="00AC3E3C" w:rsidP="0044437B">
      <w:pPr>
        <w:pStyle w:val="ListParagraph"/>
        <w:numPr>
          <w:ilvl w:val="1"/>
          <w:numId w:val="2"/>
        </w:numPr>
      </w:pPr>
      <w:r>
        <w:rPr>
          <w:noProof/>
        </w:rPr>
        <w:pict>
          <v:shape id="_x0000_s1071" type="#_x0000_t32" style="position:absolute;left:0;text-align:left;margin-left:173.2pt;margin-top:14.2pt;width:165.2pt;height:152.65pt;z-index:251706368" o:connectortype="straight" strokecolor="red" strokeweight="1.5pt">
            <v:stroke endarrow="block"/>
          </v:shape>
        </w:pict>
      </w:r>
      <w:r w:rsidR="00432691">
        <w:t>Now add the relationship for that person, and click Save.</w:t>
      </w:r>
    </w:p>
    <w:p w:rsidR="00432691" w:rsidRDefault="00AC3E3C" w:rsidP="00432691">
      <w:r>
        <w:rPr>
          <w:noProof/>
        </w:rPr>
        <w:pict>
          <v:rect id="_x0000_s1072" style="position:absolute;margin-left:404.75pt;margin-top:162.05pt;width:16.3pt;height:10.05pt;z-index:251707392" filled="f" strokecolor="red" strokeweight="1.5pt"/>
        </w:pict>
      </w:r>
      <w:r>
        <w:rPr>
          <w:noProof/>
        </w:rPr>
        <w:pict>
          <v:rect id="_x0000_s1070" style="position:absolute;margin-left:332.75pt;margin-top:145.2pt;width:39.45pt;height:91.35pt;z-index:251705344" filled="f" strokecolor="red" strokeweight="1.5pt"/>
        </w:pict>
      </w:r>
      <w:r w:rsidR="00432691">
        <w:rPr>
          <w:noProof/>
        </w:rPr>
        <w:drawing>
          <wp:inline distT="0" distB="0" distL="0" distR="0">
            <wp:extent cx="5841061" cy="2925522"/>
            <wp:effectExtent l="19050" t="19050" r="26339" b="27228"/>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t="9903" r="19003" b="22136"/>
                    <a:stretch>
                      <a:fillRect/>
                    </a:stretch>
                  </pic:blipFill>
                  <pic:spPr bwMode="auto">
                    <a:xfrm>
                      <a:off x="0" y="0"/>
                      <a:ext cx="5843703" cy="2926845"/>
                    </a:xfrm>
                    <a:prstGeom prst="rect">
                      <a:avLst/>
                    </a:prstGeom>
                    <a:noFill/>
                    <a:ln w="3175">
                      <a:solidFill>
                        <a:schemeClr val="tx1"/>
                      </a:solidFill>
                      <a:miter lim="800000"/>
                      <a:headEnd/>
                      <a:tailEnd/>
                    </a:ln>
                  </pic:spPr>
                </pic:pic>
              </a:graphicData>
            </a:graphic>
          </wp:inline>
        </w:drawing>
      </w:r>
    </w:p>
    <w:p w:rsidR="0044437B" w:rsidRDefault="00831BC7" w:rsidP="0044437B">
      <w:pPr>
        <w:pStyle w:val="ListParagraph"/>
        <w:numPr>
          <w:ilvl w:val="1"/>
          <w:numId w:val="2"/>
        </w:numPr>
      </w:pPr>
      <w:r>
        <w:t>If you need to add more family members, continue steps (a) and (b) until you have added and saved each household member.</w:t>
      </w:r>
    </w:p>
    <w:p w:rsidR="00831BC7" w:rsidRDefault="00831BC7" w:rsidP="00831BC7">
      <w:pPr>
        <w:pStyle w:val="ListParagraph"/>
        <w:ind w:left="1440"/>
      </w:pPr>
    </w:p>
    <w:p w:rsidR="00831BC7" w:rsidRDefault="00831BC7" w:rsidP="00831BC7">
      <w:pPr>
        <w:pStyle w:val="ListParagraph"/>
        <w:ind w:left="1440"/>
      </w:pPr>
    </w:p>
    <w:p w:rsidR="00831BC7" w:rsidRDefault="00831BC7" w:rsidP="00831BC7">
      <w:pPr>
        <w:pStyle w:val="ListParagraph"/>
        <w:ind w:left="1440"/>
      </w:pPr>
    </w:p>
    <w:p w:rsidR="00831BC7" w:rsidRDefault="00831BC7" w:rsidP="00831BC7">
      <w:pPr>
        <w:pStyle w:val="ListParagraph"/>
        <w:ind w:left="1440"/>
      </w:pPr>
    </w:p>
    <w:p w:rsidR="00831BC7" w:rsidRDefault="00831BC7" w:rsidP="00831BC7">
      <w:pPr>
        <w:pStyle w:val="ListParagraph"/>
        <w:ind w:left="1440"/>
      </w:pPr>
    </w:p>
    <w:p w:rsidR="00831BC7" w:rsidRDefault="00831BC7" w:rsidP="00831BC7">
      <w:pPr>
        <w:pStyle w:val="ListParagraph"/>
        <w:ind w:left="1440"/>
      </w:pPr>
    </w:p>
    <w:p w:rsidR="00831BC7" w:rsidRDefault="00831BC7" w:rsidP="00831BC7">
      <w:pPr>
        <w:pStyle w:val="ListParagraph"/>
        <w:ind w:left="1440"/>
      </w:pPr>
    </w:p>
    <w:p w:rsidR="00831BC7" w:rsidRDefault="00831BC7" w:rsidP="004D0F18"/>
    <w:p w:rsidR="0044437B" w:rsidRDefault="00AC3E3C" w:rsidP="0044437B">
      <w:pPr>
        <w:pStyle w:val="ListParagraph"/>
        <w:numPr>
          <w:ilvl w:val="0"/>
          <w:numId w:val="2"/>
        </w:numPr>
      </w:pPr>
      <w:r>
        <w:rPr>
          <w:noProof/>
        </w:rPr>
        <w:pict>
          <v:shape id="_x0000_s1074" type="#_x0000_t32" style="position:absolute;left:0;text-align:left;margin-left:109.9pt;margin-top:14.9pt;width:36.9pt;height:236.7pt;flip:x;z-index:251709440" o:connectortype="straight" strokecolor="red" strokeweight="1pt">
            <v:stroke endarrow="block"/>
          </v:shape>
        </w:pict>
      </w:r>
      <w:r w:rsidR="0044437B">
        <w:t xml:space="preserve">Click on the button </w:t>
      </w:r>
      <w:r w:rsidR="00F3625E" w:rsidRPr="00F3625E">
        <w:rPr>
          <w:b/>
        </w:rPr>
        <w:t xml:space="preserve">New </w:t>
      </w:r>
      <w:r w:rsidR="0044437B" w:rsidRPr="00F3625E">
        <w:rPr>
          <w:b/>
        </w:rPr>
        <w:t>Eligibility Screening</w:t>
      </w:r>
      <w:r w:rsidR="0044437B">
        <w:t xml:space="preserve"> to </w:t>
      </w:r>
      <w:r w:rsidR="00831BC7">
        <w:t xml:space="preserve">open up the Eligibility Screening </w:t>
      </w:r>
      <w:r w:rsidR="00F7754C">
        <w:t>form</w:t>
      </w:r>
      <w:r w:rsidR="0044437B">
        <w:t>.</w:t>
      </w:r>
    </w:p>
    <w:p w:rsidR="00831BC7" w:rsidRDefault="00AC3E3C" w:rsidP="00831BC7">
      <w:r>
        <w:rPr>
          <w:noProof/>
        </w:rPr>
        <w:pict>
          <v:rect id="_x0000_s1073" style="position:absolute;margin-left:48.5pt;margin-top:229.95pt;width:77.05pt;height:13.05pt;z-index:251708416" filled="f" strokecolor="red" strokeweight="1.5pt"/>
        </w:pict>
      </w:r>
      <w:r w:rsidR="00831BC7">
        <w:rPr>
          <w:noProof/>
        </w:rPr>
        <w:drawing>
          <wp:inline distT="0" distB="0" distL="0" distR="0">
            <wp:extent cx="5562765" cy="3260035"/>
            <wp:effectExtent l="19050" t="19050" r="18885" b="165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t="9322" r="18887" b="11057"/>
                    <a:stretch>
                      <a:fillRect/>
                    </a:stretch>
                  </pic:blipFill>
                  <pic:spPr bwMode="auto">
                    <a:xfrm>
                      <a:off x="0" y="0"/>
                      <a:ext cx="5562765" cy="3260035"/>
                    </a:xfrm>
                    <a:prstGeom prst="rect">
                      <a:avLst/>
                    </a:prstGeom>
                    <a:noFill/>
                    <a:ln w="3175">
                      <a:solidFill>
                        <a:schemeClr val="tx1"/>
                      </a:solidFill>
                      <a:miter lim="800000"/>
                      <a:headEnd/>
                      <a:tailEnd/>
                    </a:ln>
                  </pic:spPr>
                </pic:pic>
              </a:graphicData>
            </a:graphic>
          </wp:inline>
        </w:drawing>
      </w:r>
    </w:p>
    <w:p w:rsidR="00831BC7" w:rsidRDefault="00831BC7" w:rsidP="00831BC7">
      <w:r>
        <w:t>It looks like this:</w:t>
      </w:r>
    </w:p>
    <w:p w:rsidR="00831BC7" w:rsidRDefault="00831BC7" w:rsidP="00831BC7">
      <w:r>
        <w:rPr>
          <w:noProof/>
        </w:rPr>
        <w:drawing>
          <wp:inline distT="0" distB="0" distL="0" distR="0">
            <wp:extent cx="6294285" cy="3299791"/>
            <wp:effectExtent l="19050" t="19050" r="11265" b="14909"/>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t="10291" r="8222" b="9126"/>
                    <a:stretch>
                      <a:fillRect/>
                    </a:stretch>
                  </pic:blipFill>
                  <pic:spPr bwMode="auto">
                    <a:xfrm>
                      <a:off x="0" y="0"/>
                      <a:ext cx="6294285" cy="3299791"/>
                    </a:xfrm>
                    <a:prstGeom prst="rect">
                      <a:avLst/>
                    </a:prstGeom>
                    <a:noFill/>
                    <a:ln w="19050">
                      <a:solidFill>
                        <a:schemeClr val="tx1"/>
                      </a:solidFill>
                      <a:miter lim="800000"/>
                      <a:headEnd/>
                      <a:tailEnd/>
                    </a:ln>
                  </pic:spPr>
                </pic:pic>
              </a:graphicData>
            </a:graphic>
          </wp:inline>
        </w:drawing>
      </w:r>
    </w:p>
    <w:p w:rsidR="00831BC7" w:rsidRDefault="00831BC7" w:rsidP="00831BC7">
      <w:pPr>
        <w:pStyle w:val="ListParagraph"/>
      </w:pPr>
    </w:p>
    <w:p w:rsidR="00831BC7" w:rsidRDefault="00831BC7" w:rsidP="00831BC7">
      <w:pPr>
        <w:pStyle w:val="ListParagraph"/>
      </w:pPr>
    </w:p>
    <w:p w:rsidR="00831BC7" w:rsidRDefault="00831BC7" w:rsidP="00831BC7">
      <w:pPr>
        <w:pStyle w:val="ListParagraph"/>
      </w:pPr>
    </w:p>
    <w:p w:rsidR="00831BC7" w:rsidRDefault="00831BC7" w:rsidP="00831BC7">
      <w:pPr>
        <w:pStyle w:val="ListParagraph"/>
      </w:pPr>
    </w:p>
    <w:p w:rsidR="00831BC7" w:rsidRDefault="00831BC7" w:rsidP="00831BC7">
      <w:pPr>
        <w:pStyle w:val="ListParagraph"/>
      </w:pPr>
    </w:p>
    <w:p w:rsidR="00831BC7" w:rsidRDefault="00831BC7" w:rsidP="00831BC7">
      <w:pPr>
        <w:pStyle w:val="ListParagraph"/>
      </w:pPr>
    </w:p>
    <w:p w:rsidR="00831BC7" w:rsidRDefault="00831BC7" w:rsidP="00831BC7">
      <w:pPr>
        <w:pStyle w:val="ListParagraph"/>
      </w:pPr>
    </w:p>
    <w:p w:rsidR="00831BC7" w:rsidRDefault="00831BC7" w:rsidP="0044437B">
      <w:pPr>
        <w:pStyle w:val="ListParagraph"/>
        <w:numPr>
          <w:ilvl w:val="0"/>
          <w:numId w:val="2"/>
        </w:numPr>
      </w:pPr>
      <w:r>
        <w:t xml:space="preserve">Complete the Eligibility Screening by answering all of the questions that have a gold dot. Some answers </w:t>
      </w:r>
      <w:r w:rsidR="00F3625E">
        <w:t xml:space="preserve">that you put in </w:t>
      </w:r>
      <w:r>
        <w:t xml:space="preserve">may require additional questions to </w:t>
      </w:r>
      <w:r w:rsidR="00F7754C">
        <w:t xml:space="preserve">be </w:t>
      </w:r>
      <w:r w:rsidR="007E522C">
        <w:t>answered</w:t>
      </w:r>
      <w:r>
        <w:t xml:space="preserve">. If that happens, be sure to answer those additional questions as well. </w:t>
      </w:r>
    </w:p>
    <w:p w:rsidR="00F3625E" w:rsidRDefault="00AC3E3C" w:rsidP="00F3625E">
      <w:r>
        <w:rPr>
          <w:noProof/>
        </w:rPr>
        <w:pict>
          <v:rect id="_x0000_s1077" style="position:absolute;margin-left:39.25pt;margin-top:100.55pt;width:343.6pt;height:37.55pt;z-index:251713536" filled="f" strokecolor="#00b050" strokeweight="3pt"/>
        </w:pict>
      </w:r>
      <w:r>
        <w:rPr>
          <w:noProof/>
          <w:lang w:eastAsia="zh-TW"/>
        </w:rPr>
        <w:pict>
          <v:shape id="_x0000_s1081" type="#_x0000_t202" style="position:absolute;margin-left:408.5pt;margin-top:107.7pt;width:99pt;height:101.45pt;z-index:251717632;mso-width-relative:margin;mso-height-relative:margin" strokecolor="#00b050">
            <v:textbox>
              <w:txbxContent>
                <w:p w:rsidR="00476237" w:rsidRDefault="00476237">
                  <w:r>
                    <w:t>These additional questions popped up based on the Eviction and Benefits answers we provided.</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0" type="#_x0000_t88" style="position:absolute;margin-left:396pt;margin-top:111.15pt;width:7.15pt;height:95.15pt;z-index:251715584" strokecolor="#00b050" strokeweight="1pt"/>
        </w:pict>
      </w:r>
      <w:r>
        <w:rPr>
          <w:noProof/>
        </w:rPr>
        <w:pict>
          <v:rect id="_x0000_s1078" style="position:absolute;margin-left:39.25pt;margin-top:186.25pt;width:337.35pt;height:28.2pt;z-index:251714560" filled="f" strokecolor="#00b050" strokeweight="3pt"/>
        </w:pict>
      </w:r>
      <w:r w:rsidR="00F3625E">
        <w:rPr>
          <w:noProof/>
        </w:rPr>
        <w:drawing>
          <wp:inline distT="0" distB="0" distL="0" distR="0">
            <wp:extent cx="6787266" cy="3923841"/>
            <wp:effectExtent l="19050" t="19050" r="13584" b="19509"/>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t="9903" r="6947"/>
                    <a:stretch>
                      <a:fillRect/>
                    </a:stretch>
                  </pic:blipFill>
                  <pic:spPr bwMode="auto">
                    <a:xfrm>
                      <a:off x="0" y="0"/>
                      <a:ext cx="6787266" cy="3923841"/>
                    </a:xfrm>
                    <a:prstGeom prst="rect">
                      <a:avLst/>
                    </a:prstGeom>
                    <a:noFill/>
                    <a:ln w="6350">
                      <a:solidFill>
                        <a:schemeClr val="tx1"/>
                      </a:solidFill>
                      <a:miter lim="800000"/>
                      <a:headEnd/>
                      <a:tailEnd/>
                    </a:ln>
                  </pic:spPr>
                </pic:pic>
              </a:graphicData>
            </a:graphic>
          </wp:inline>
        </w:drawing>
      </w:r>
    </w:p>
    <w:p w:rsidR="00831BC7" w:rsidRDefault="00831BC7" w:rsidP="00831BC7">
      <w:pPr>
        <w:pStyle w:val="ListParagraph"/>
      </w:pPr>
      <w:r>
        <w:t xml:space="preserve">This information is used to help HMIS (and you) make sure that people meet all of the eligibility requirements for a program before being </w:t>
      </w:r>
      <w:r w:rsidR="00F7754C">
        <w:t>referred</w:t>
      </w:r>
      <w:r>
        <w:t>.</w:t>
      </w:r>
    </w:p>
    <w:p w:rsidR="00F3625E" w:rsidRDefault="00F3625E" w:rsidP="00831BC7">
      <w:pPr>
        <w:pStyle w:val="ListParagraph"/>
      </w:pPr>
    </w:p>
    <w:p w:rsidR="0044437B" w:rsidRDefault="00AC3E3C" w:rsidP="0044437B">
      <w:pPr>
        <w:pStyle w:val="ListParagraph"/>
        <w:numPr>
          <w:ilvl w:val="0"/>
          <w:numId w:val="2"/>
        </w:numPr>
      </w:pPr>
      <w:r>
        <w:rPr>
          <w:noProof/>
        </w:rPr>
        <w:pict>
          <v:shape id="_x0000_s1083" type="#_x0000_t32" style="position:absolute;left:0;text-align:left;margin-left:275.15pt;margin-top:13.2pt;width:31.95pt;height:217.85pt;z-index:251719680" o:connectortype="straight" strokecolor="red" strokeweight="1pt">
            <v:stroke endarrow="block"/>
          </v:shape>
        </w:pict>
      </w:r>
      <w:r w:rsidR="00F3625E">
        <w:t>Click</w:t>
      </w:r>
      <w:r w:rsidR="00F3625E" w:rsidRPr="007E522C">
        <w:rPr>
          <w:b/>
        </w:rPr>
        <w:t xml:space="preserve"> Save</w:t>
      </w:r>
      <w:r w:rsidR="00F3625E">
        <w:t xml:space="preserve"> at the bottom of the page when you are done.</w:t>
      </w:r>
    </w:p>
    <w:p w:rsidR="00F3625E" w:rsidRDefault="00AC3E3C" w:rsidP="00F3625E">
      <w:pPr>
        <w:pStyle w:val="ListParagraph"/>
      </w:pPr>
      <w:r>
        <w:rPr>
          <w:noProof/>
        </w:rPr>
        <w:pict>
          <v:rect id="_x0000_s1082" style="position:absolute;left:0;text-align:left;margin-left:297.7pt;margin-top:221.85pt;width:23.15pt;height:12.55pt;z-index:251718656" filled="f" strokecolor="red" strokeweight="1.5pt"/>
        </w:pict>
      </w:r>
      <w:r w:rsidR="00F3625E">
        <w:rPr>
          <w:noProof/>
        </w:rPr>
        <w:drawing>
          <wp:inline distT="0" distB="0" distL="0" distR="0">
            <wp:extent cx="5014126" cy="3140765"/>
            <wp:effectExtent l="19050" t="19050" r="15074" b="215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t="10486" r="27002" b="12816"/>
                    <a:stretch>
                      <a:fillRect/>
                    </a:stretch>
                  </pic:blipFill>
                  <pic:spPr bwMode="auto">
                    <a:xfrm>
                      <a:off x="0" y="0"/>
                      <a:ext cx="5014126" cy="3140765"/>
                    </a:xfrm>
                    <a:prstGeom prst="rect">
                      <a:avLst/>
                    </a:prstGeom>
                    <a:noFill/>
                    <a:ln w="3175">
                      <a:solidFill>
                        <a:schemeClr val="tx1"/>
                      </a:solidFill>
                      <a:miter lim="800000"/>
                      <a:headEnd/>
                      <a:tailEnd/>
                    </a:ln>
                  </pic:spPr>
                </pic:pic>
              </a:graphicData>
            </a:graphic>
          </wp:inline>
        </w:drawing>
      </w:r>
    </w:p>
    <w:p w:rsidR="00AE3D3A" w:rsidRDefault="00AE3D3A" w:rsidP="00AE3D3A">
      <w:pPr>
        <w:pStyle w:val="ListParagraph"/>
      </w:pPr>
    </w:p>
    <w:p w:rsidR="004D0F18" w:rsidRDefault="007E522C" w:rsidP="007E522C">
      <w:pPr>
        <w:pStyle w:val="ListParagraph"/>
        <w:numPr>
          <w:ilvl w:val="0"/>
          <w:numId w:val="2"/>
        </w:numPr>
      </w:pPr>
      <w:r>
        <w:t>This is how your screen will look when you click Save:</w:t>
      </w:r>
      <w:r w:rsidR="00A35B05">
        <w:t xml:space="preserve"> </w:t>
      </w:r>
    </w:p>
    <w:p w:rsidR="00AE3D3A" w:rsidRDefault="004D0F18" w:rsidP="004D0F18">
      <w:pPr>
        <w:pStyle w:val="ListParagraph"/>
      </w:pPr>
      <w:r>
        <w:t>(A</w:t>
      </w:r>
      <w:r w:rsidR="00A35B05">
        <w:t xml:space="preserve"> budget</w:t>
      </w:r>
      <w:r>
        <w:t xml:space="preserve"> appears, and your Eligibility Screening gets saved as just one tab in the eligibility process</w:t>
      </w:r>
      <w:r w:rsidR="00A35B05">
        <w:t>)</w:t>
      </w:r>
    </w:p>
    <w:p w:rsidR="00F7754C" w:rsidRDefault="00F7754C" w:rsidP="004D0F18">
      <w:pPr>
        <w:pStyle w:val="ListParagraph"/>
      </w:pPr>
      <w:r>
        <w:t>(</w:t>
      </w:r>
      <w:r w:rsidRPr="00F7754C">
        <w:rPr>
          <w:u w:val="single"/>
        </w:rPr>
        <w:t>Note:</w:t>
      </w:r>
      <w:r>
        <w:t xml:space="preserve"> if you didn’t answer all of the required questions, the red box will appear at the top of the screen to let you know which questions must still be completed.)</w:t>
      </w:r>
    </w:p>
    <w:p w:rsidR="00AE3D3A" w:rsidRDefault="00AC3E3C" w:rsidP="00AE3D3A">
      <w:r>
        <w:rPr>
          <w:noProof/>
        </w:rPr>
        <w:pict>
          <v:shape id="_x0000_s1086" type="#_x0000_t32" style="position:absolute;margin-left:164.95pt;margin-top:69.4pt;width:176.6pt;height:6.9pt;flip:x;z-index:251723776" o:connectortype="straight" strokecolor="#00b050" strokeweight="1pt">
            <v:stroke endarrow="block"/>
          </v:shape>
        </w:pict>
      </w:r>
      <w:r>
        <w:rPr>
          <w:noProof/>
          <w:lang w:eastAsia="zh-TW"/>
        </w:rPr>
        <w:pict>
          <v:shape id="_x0000_s1085" type="#_x0000_t202" style="position:absolute;margin-left:341.55pt;margin-top:48.1pt;width:179.65pt;height:68.9pt;z-index:251722752;mso-width-relative:margin;mso-height-relative:margin">
            <v:textbox>
              <w:txbxContent>
                <w:p w:rsidR="00476237" w:rsidRPr="007E522C" w:rsidRDefault="00476237" w:rsidP="007E522C">
                  <w:pPr>
                    <w:spacing w:line="240" w:lineRule="auto"/>
                    <w:rPr>
                      <w:sz w:val="20"/>
                      <w:szCs w:val="20"/>
                    </w:rPr>
                  </w:pPr>
                  <w:r w:rsidRPr="007E522C">
                    <w:rPr>
                      <w:sz w:val="20"/>
                      <w:szCs w:val="20"/>
                    </w:rPr>
                    <w:t>Your Eligibility Assessment is saved under this first tab marked Eligibility Assessment. You can open it again by click</w:t>
                  </w:r>
                  <w:r>
                    <w:rPr>
                      <w:sz w:val="20"/>
                      <w:szCs w:val="20"/>
                    </w:rPr>
                    <w:t>ing</w:t>
                  </w:r>
                  <w:r w:rsidRPr="007E522C">
                    <w:rPr>
                      <w:sz w:val="20"/>
                      <w:szCs w:val="20"/>
                    </w:rPr>
                    <w:t xml:space="preserve"> on the </w:t>
                  </w:r>
                  <w:proofErr w:type="gramStart"/>
                  <w:r>
                    <w:rPr>
                      <w:sz w:val="20"/>
                      <w:szCs w:val="20"/>
                    </w:rPr>
                    <w:t>title</w:t>
                  </w:r>
                  <w:r w:rsidRPr="007E522C">
                    <w:rPr>
                      <w:sz w:val="20"/>
                      <w:szCs w:val="20"/>
                    </w:rPr>
                    <w:t>,</w:t>
                  </w:r>
                  <w:proofErr w:type="gramEnd"/>
                  <w:r w:rsidRPr="007E522C">
                    <w:rPr>
                      <w:sz w:val="20"/>
                      <w:szCs w:val="20"/>
                    </w:rPr>
                    <w:t xml:space="preserve"> or close by clicking on the </w:t>
                  </w:r>
                  <w:r>
                    <w:rPr>
                      <w:sz w:val="20"/>
                      <w:szCs w:val="20"/>
                    </w:rPr>
                    <w:t>title</w:t>
                  </w:r>
                  <w:r w:rsidRPr="007E522C">
                    <w:rPr>
                      <w:sz w:val="20"/>
                      <w:szCs w:val="20"/>
                    </w:rPr>
                    <w:t xml:space="preserve"> again.</w:t>
                  </w:r>
                </w:p>
              </w:txbxContent>
            </v:textbox>
          </v:shape>
        </w:pict>
      </w:r>
      <w:r>
        <w:rPr>
          <w:noProof/>
        </w:rPr>
        <w:pict>
          <v:rect id="_x0000_s1084" style="position:absolute;margin-left:29.1pt;margin-top:76.3pt;width:127.1pt;height:10.65pt;z-index:251720704" filled="f" strokecolor="#00b050" strokeweight="1.5pt"/>
        </w:pict>
      </w:r>
      <w:r w:rsidR="00AE3D3A">
        <w:rPr>
          <w:noProof/>
        </w:rPr>
        <w:drawing>
          <wp:inline distT="0" distB="0" distL="0" distR="0">
            <wp:extent cx="5854327" cy="3431816"/>
            <wp:effectExtent l="19050" t="19050" r="13073" b="16234"/>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t="10291" r="8686"/>
                    <a:stretch>
                      <a:fillRect/>
                    </a:stretch>
                  </pic:blipFill>
                  <pic:spPr bwMode="auto">
                    <a:xfrm>
                      <a:off x="0" y="0"/>
                      <a:ext cx="5860942" cy="3435694"/>
                    </a:xfrm>
                    <a:prstGeom prst="rect">
                      <a:avLst/>
                    </a:prstGeom>
                    <a:noFill/>
                    <a:ln w="3175">
                      <a:solidFill>
                        <a:schemeClr val="tx1"/>
                      </a:solidFill>
                      <a:miter lim="800000"/>
                      <a:headEnd/>
                      <a:tailEnd/>
                    </a:ln>
                  </pic:spPr>
                </pic:pic>
              </a:graphicData>
            </a:graphic>
          </wp:inline>
        </w:drawing>
      </w:r>
    </w:p>
    <w:p w:rsidR="00A35B05" w:rsidRDefault="004D0F18" w:rsidP="00A35B05">
      <w:pPr>
        <w:pStyle w:val="ListParagraph"/>
        <w:spacing w:after="0" w:line="240" w:lineRule="auto"/>
      </w:pPr>
      <w:r>
        <w:rPr>
          <w:b/>
        </w:rPr>
        <w:t>This budget is</w:t>
      </w:r>
      <w:r w:rsidR="007E522C" w:rsidRPr="007E522C">
        <w:rPr>
          <w:b/>
        </w:rPr>
        <w:t xml:space="preserve"> where you enter the income information that is used to determine income eligibility.</w:t>
      </w:r>
      <w:r w:rsidR="007E522C">
        <w:t xml:space="preserve"> </w:t>
      </w:r>
      <w:r w:rsidR="00A35B05">
        <w:t xml:space="preserve"> </w:t>
      </w:r>
    </w:p>
    <w:p w:rsidR="00A35B05" w:rsidRDefault="00A35B05" w:rsidP="00A35B05">
      <w:pPr>
        <w:pStyle w:val="ListParagraph"/>
        <w:spacing w:after="0" w:line="240" w:lineRule="auto"/>
      </w:pPr>
    </w:p>
    <w:p w:rsidR="00A35B05" w:rsidRDefault="007E522C" w:rsidP="000003EB">
      <w:pPr>
        <w:pStyle w:val="ListParagraph"/>
        <w:spacing w:after="0" w:line="240" w:lineRule="auto"/>
      </w:pPr>
      <w:r>
        <w:t xml:space="preserve">So, scroll down to the bottom where it says </w:t>
      </w:r>
      <w:r w:rsidRPr="00A35B05">
        <w:rPr>
          <w:b/>
        </w:rPr>
        <w:t xml:space="preserve">Gross </w:t>
      </w:r>
      <w:r w:rsidR="004D0F18">
        <w:rPr>
          <w:b/>
        </w:rPr>
        <w:t xml:space="preserve">Monthly Household </w:t>
      </w:r>
      <w:r w:rsidRPr="00A35B05">
        <w:rPr>
          <w:b/>
        </w:rPr>
        <w:t>Income</w:t>
      </w:r>
      <w:r>
        <w:t xml:space="preserve">, and enter their </w:t>
      </w:r>
      <w:r w:rsidR="00F7754C">
        <w:t>income</w:t>
      </w:r>
      <w:r>
        <w:t>.</w:t>
      </w:r>
    </w:p>
    <w:p w:rsidR="007E522C" w:rsidRDefault="00AC3E3C" w:rsidP="00A35B05">
      <w:pPr>
        <w:spacing w:after="0"/>
      </w:pPr>
      <w:r>
        <w:rPr>
          <w:noProof/>
        </w:rPr>
        <w:pict>
          <v:shape id="_x0000_s1091" type="#_x0000_t32" style="position:absolute;margin-left:302.1pt;margin-top:3.05pt;width:77.6pt;height:169.2pt;flip:x;z-index:251728896" o:connectortype="straight" strokecolor="red">
            <v:stroke endarrow="block"/>
          </v:shape>
        </w:pict>
      </w:r>
      <w:r>
        <w:rPr>
          <w:noProof/>
        </w:rPr>
        <w:pict>
          <v:shape id="_x0000_s1096" type="#_x0000_t32" style="position:absolute;margin-left:291.45pt;margin-top:238.6pt;width:83.9pt;height:24.8pt;flip:x y;z-index:251732992" o:connectortype="straight" strokecolor="#00b050">
            <v:stroke endarrow="block"/>
          </v:shape>
        </w:pict>
      </w:r>
      <w:r>
        <w:rPr>
          <w:noProof/>
        </w:rPr>
        <w:pict>
          <v:shape id="_x0000_s1089" type="#_x0000_t32" style="position:absolute;margin-left:89.2pt;margin-top:269.75pt;width:56.45pt;height:22.5pt;flip:y;z-index:251726848" o:connectortype="straight" strokecolor="red" strokeweight="1pt">
            <v:stroke endarrow="block"/>
          </v:shape>
        </w:pict>
      </w:r>
      <w:r>
        <w:rPr>
          <w:noProof/>
        </w:rPr>
        <w:pict>
          <v:rect id="_x0000_s1088" style="position:absolute;margin-left:145.65pt;margin-top:250.85pt;width:23.15pt;height:12.55pt;z-index:251725824" filled="f" strokecolor="red" strokeweight="1.5pt"/>
        </w:pict>
      </w:r>
      <w:r>
        <w:rPr>
          <w:noProof/>
        </w:rPr>
        <w:pict>
          <v:rect id="_x0000_s1094" style="position:absolute;margin-left:131.15pt;margin-top:219.05pt;width:150.9pt;height:28.2pt;z-index:251731968" filled="f" strokecolor="#00b050" strokeweight="1.5pt"/>
        </w:pict>
      </w:r>
      <w:r>
        <w:rPr>
          <w:noProof/>
        </w:rPr>
        <w:pict>
          <v:rect id="_x0000_s1090" style="position:absolute;margin-left:125pt;margin-top:172.25pt;width:171.45pt;height:12.55pt;z-index:251727872" filled="f" strokecolor="red" strokeweight="1.5pt"/>
        </w:pict>
      </w:r>
      <w:r>
        <w:rPr>
          <w:noProof/>
          <w:lang w:eastAsia="zh-TW"/>
        </w:rPr>
        <w:pict>
          <v:shape id="_x0000_s1097" type="#_x0000_t202" style="position:absolute;margin-left:342pt;margin-top:243.85pt;width:191.65pt;height:52.1pt;z-index:251735040;mso-width-relative:margin;mso-height-relative:margin" strokecolor="#00b050">
            <v:textbox>
              <w:txbxContent>
                <w:p w:rsidR="00476237" w:rsidRDefault="00476237">
                  <w:r>
                    <w:t>Budget surplus/ deficit, Area Median Income, and Poverty Limit (FPIG) all get calculated automatically for you here.</w:t>
                  </w:r>
                </w:p>
              </w:txbxContent>
            </v:textbox>
          </v:shape>
        </w:pict>
      </w:r>
      <w:r>
        <w:rPr>
          <w:noProof/>
          <w:lang w:eastAsia="zh-TW"/>
        </w:rPr>
        <w:pict>
          <v:shape id="_x0000_s1092" type="#_x0000_t202" style="position:absolute;margin-left:366.45pt;margin-top:108.15pt;width:174.15pt;height:101.4pt;z-index:251730944;mso-width-relative:margin;mso-height-relative:margin">
            <v:textbox>
              <w:txbxContent>
                <w:p w:rsidR="00476237" w:rsidRDefault="00476237" w:rsidP="00A35B05">
                  <w:pPr>
                    <w:spacing w:after="0" w:line="240" w:lineRule="auto"/>
                    <w:jc w:val="center"/>
                  </w:pPr>
                  <w:r>
                    <w:t>Tip:</w:t>
                  </w:r>
                </w:p>
                <w:p w:rsidR="00476237" w:rsidRDefault="00476237" w:rsidP="00A35B05">
                  <w:pPr>
                    <w:spacing w:after="0" w:line="240" w:lineRule="auto"/>
                    <w:jc w:val="center"/>
                  </w:pPr>
                  <w:r>
                    <w:t>A budget is a good piece of information to send with a referral. It is highly recommended that you complete this with the client if possible, especially if completing a HAP application.</w:t>
                  </w:r>
                </w:p>
                <w:p w:rsidR="00476237" w:rsidRDefault="00476237"/>
              </w:txbxContent>
            </v:textbox>
          </v:shape>
        </w:pict>
      </w:r>
      <w:r w:rsidR="000003EB">
        <w:rPr>
          <w:noProof/>
        </w:rPr>
        <w:drawing>
          <wp:inline distT="0" distB="0" distL="0" distR="0">
            <wp:extent cx="3837332" cy="3363402"/>
            <wp:effectExtent l="19050" t="19050" r="10768" b="27498"/>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l="4245" t="9709" r="39754" b="8155"/>
                    <a:stretch>
                      <a:fillRect/>
                    </a:stretch>
                  </pic:blipFill>
                  <pic:spPr bwMode="auto">
                    <a:xfrm>
                      <a:off x="0" y="0"/>
                      <a:ext cx="3837332" cy="3363402"/>
                    </a:xfrm>
                    <a:prstGeom prst="rect">
                      <a:avLst/>
                    </a:prstGeom>
                    <a:noFill/>
                    <a:ln w="3175">
                      <a:solidFill>
                        <a:schemeClr val="tx1"/>
                      </a:solidFill>
                      <a:miter lim="800000"/>
                      <a:headEnd/>
                      <a:tailEnd/>
                    </a:ln>
                  </pic:spPr>
                </pic:pic>
              </a:graphicData>
            </a:graphic>
          </wp:inline>
        </w:drawing>
      </w:r>
    </w:p>
    <w:p w:rsidR="00A35B05" w:rsidRDefault="00A35B05" w:rsidP="00A35B05">
      <w:pPr>
        <w:pStyle w:val="ListParagraph"/>
      </w:pPr>
    </w:p>
    <w:p w:rsidR="0044437B" w:rsidRDefault="0044437B" w:rsidP="0044437B">
      <w:pPr>
        <w:pStyle w:val="ListParagraph"/>
        <w:numPr>
          <w:ilvl w:val="0"/>
          <w:numId w:val="2"/>
        </w:numPr>
      </w:pPr>
      <w:r>
        <w:t>Click</w:t>
      </w:r>
      <w:r w:rsidRPr="00A35B05">
        <w:rPr>
          <w:b/>
        </w:rPr>
        <w:t xml:space="preserve"> Save</w:t>
      </w:r>
      <w:r>
        <w:t>.</w:t>
      </w:r>
    </w:p>
    <w:p w:rsidR="0044437B" w:rsidRPr="00E13298" w:rsidRDefault="0044437B" w:rsidP="0044437B">
      <w:pPr>
        <w:rPr>
          <w:b/>
        </w:rPr>
      </w:pPr>
    </w:p>
    <w:p w:rsidR="007A4A95" w:rsidRDefault="002940A6" w:rsidP="002940A6">
      <w:pPr>
        <w:pStyle w:val="ListParagraph"/>
        <w:numPr>
          <w:ilvl w:val="0"/>
          <w:numId w:val="2"/>
        </w:numPr>
      </w:pPr>
      <w:r>
        <w:t>Most likely, at this time you need to know whether the person is eligible for prevention services (HAP), another program (so you will need to bring them in for a SP</w:t>
      </w:r>
      <w:r w:rsidR="00F7754C">
        <w:t>D</w:t>
      </w:r>
      <w:r>
        <w:t>AT), or not eligible for anything.</w:t>
      </w:r>
    </w:p>
    <w:p w:rsidR="002940A6" w:rsidRDefault="002940A6" w:rsidP="002940A6">
      <w:pPr>
        <w:pStyle w:val="ListParagraph"/>
      </w:pPr>
    </w:p>
    <w:p w:rsidR="002940A6" w:rsidRDefault="002940A6" w:rsidP="002940A6">
      <w:pPr>
        <w:pStyle w:val="ListParagraph"/>
      </w:pPr>
      <w:r>
        <w:t>To help you make this decision, you can use the Eligibility Scorecard.</w:t>
      </w:r>
    </w:p>
    <w:p w:rsidR="008950AE" w:rsidRDefault="008950AE" w:rsidP="002940A6">
      <w:pPr>
        <w:pStyle w:val="ListParagraph"/>
      </w:pPr>
    </w:p>
    <w:p w:rsidR="008950AE" w:rsidRDefault="00AC3E3C" w:rsidP="002940A6">
      <w:pPr>
        <w:pStyle w:val="ListParagraph"/>
      </w:pPr>
      <w:r>
        <w:rPr>
          <w:noProof/>
        </w:rPr>
        <w:pict>
          <v:shape id="_x0000_s1099" type="#_x0000_t32" style="position:absolute;left:0;text-align:left;margin-left:171.9pt;margin-top:33.3pt;width:3.1pt;height:21.2pt;flip:x;z-index:251737088" o:connectortype="straight" strokecolor="red" strokeweight="1pt">
            <v:stroke endarrow="block"/>
          </v:shape>
        </w:pict>
      </w:r>
      <w:r w:rsidR="008950AE">
        <w:t xml:space="preserve">Scroll to the bottom of the page (the Document Check List </w:t>
      </w:r>
      <w:r w:rsidR="004D0F18">
        <w:t>will</w:t>
      </w:r>
      <w:r w:rsidR="008950AE">
        <w:t xml:space="preserve"> appear; you can ignore that for now). Click on the button labeled </w:t>
      </w:r>
      <w:r w:rsidR="008950AE" w:rsidRPr="008950AE">
        <w:rPr>
          <w:b/>
        </w:rPr>
        <w:t>Eligibility Scorecard</w:t>
      </w:r>
      <w:r w:rsidR="008950AE">
        <w:t>.</w:t>
      </w:r>
    </w:p>
    <w:p w:rsidR="008950AE" w:rsidRDefault="00AC3E3C" w:rsidP="008950AE">
      <w:r>
        <w:rPr>
          <w:noProof/>
        </w:rPr>
        <w:pict>
          <v:rect id="_x0000_s1098" style="position:absolute;margin-left:117.55pt;margin-top:18.7pt;width:57.45pt;height:12.55pt;z-index:251736064" filled="f" strokecolor="red" strokeweight="1.5pt"/>
        </w:pict>
      </w:r>
      <w:r w:rsidR="008950AE">
        <w:rPr>
          <w:noProof/>
        </w:rPr>
        <w:drawing>
          <wp:inline distT="0" distB="0" distL="0" distR="0">
            <wp:extent cx="4460681" cy="874643"/>
            <wp:effectExtent l="19050" t="19050" r="16069" b="20707"/>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l="16070" t="78641" r="18887"/>
                    <a:stretch>
                      <a:fillRect/>
                    </a:stretch>
                  </pic:blipFill>
                  <pic:spPr bwMode="auto">
                    <a:xfrm>
                      <a:off x="0" y="0"/>
                      <a:ext cx="4460681" cy="874643"/>
                    </a:xfrm>
                    <a:prstGeom prst="rect">
                      <a:avLst/>
                    </a:prstGeom>
                    <a:noFill/>
                    <a:ln w="3175">
                      <a:solidFill>
                        <a:schemeClr val="tx1"/>
                      </a:solidFill>
                      <a:miter lim="800000"/>
                      <a:headEnd/>
                      <a:tailEnd/>
                    </a:ln>
                  </pic:spPr>
                </pic:pic>
              </a:graphicData>
            </a:graphic>
          </wp:inline>
        </w:drawing>
      </w:r>
    </w:p>
    <w:p w:rsidR="008950AE" w:rsidRDefault="008950AE" w:rsidP="008950AE">
      <w:pPr>
        <w:pStyle w:val="ListParagraph"/>
        <w:numPr>
          <w:ilvl w:val="0"/>
          <w:numId w:val="2"/>
        </w:numPr>
      </w:pPr>
      <w:r>
        <w:t xml:space="preserve">The Eligibility Scorecard will appear in the screen. You will see which programs the person qualifies for based on their eligibility assessment. </w:t>
      </w:r>
    </w:p>
    <w:p w:rsidR="008950AE" w:rsidRDefault="00AC3E3C" w:rsidP="008950AE">
      <w:pPr>
        <w:ind w:left="360"/>
      </w:pPr>
      <w:r>
        <w:rPr>
          <w:noProof/>
        </w:rPr>
        <w:pict>
          <v:rect id="_x0000_s1100" style="position:absolute;left:0;text-align:left;margin-left:204.05pt;margin-top:120.4pt;width:165.65pt;height:25.1pt;z-index:251738112" filled="f" strokecolor="red" strokeweight="1.5pt"/>
        </w:pict>
      </w:r>
      <w:r w:rsidR="008950AE">
        <w:rPr>
          <w:noProof/>
        </w:rPr>
        <w:drawing>
          <wp:inline distT="0" distB="0" distL="0" distR="0">
            <wp:extent cx="6421507" cy="2464904"/>
            <wp:effectExtent l="19050" t="19050" r="17393" b="11596"/>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t="10291" r="6367" b="29515"/>
                    <a:stretch>
                      <a:fillRect/>
                    </a:stretch>
                  </pic:blipFill>
                  <pic:spPr bwMode="auto">
                    <a:xfrm>
                      <a:off x="0" y="0"/>
                      <a:ext cx="6421507" cy="2464904"/>
                    </a:xfrm>
                    <a:prstGeom prst="rect">
                      <a:avLst/>
                    </a:prstGeom>
                    <a:noFill/>
                    <a:ln w="3175">
                      <a:solidFill>
                        <a:schemeClr val="tx1"/>
                      </a:solidFill>
                      <a:miter lim="800000"/>
                      <a:headEnd/>
                      <a:tailEnd/>
                    </a:ln>
                  </pic:spPr>
                </pic:pic>
              </a:graphicData>
            </a:graphic>
          </wp:inline>
        </w:drawing>
      </w:r>
    </w:p>
    <w:p w:rsidR="008950AE" w:rsidRDefault="008950AE" w:rsidP="008950AE">
      <w:pPr>
        <w:pStyle w:val="ListParagraph"/>
      </w:pPr>
      <w:r>
        <w:t>The SPDAT matching programs won’t appear until you actually input a SPDAT score (more on that next).</w:t>
      </w:r>
    </w:p>
    <w:p w:rsidR="008950AE" w:rsidRDefault="008950AE" w:rsidP="008950AE">
      <w:pPr>
        <w:pStyle w:val="ListParagraph"/>
      </w:pPr>
    </w:p>
    <w:p w:rsidR="008950AE" w:rsidRDefault="008950AE" w:rsidP="008950AE">
      <w:pPr>
        <w:pStyle w:val="ListParagraph"/>
        <w:numPr>
          <w:ilvl w:val="0"/>
          <w:numId w:val="2"/>
        </w:numPr>
      </w:pPr>
      <w:r>
        <w:t>Most likely, at this point you are either bringing the person in for an in-person appointment to make a HAP payment, complete the SPDAT</w:t>
      </w:r>
      <w:r w:rsidR="00F05C0B">
        <w:t xml:space="preserve"> and then make a referral</w:t>
      </w:r>
      <w:r>
        <w:t xml:space="preserve">, or are not referring them elsewhere because they are not eligible for anything through the Housing Link. </w:t>
      </w:r>
    </w:p>
    <w:p w:rsidR="008950AE" w:rsidRDefault="008950AE" w:rsidP="008950AE">
      <w:pPr>
        <w:pStyle w:val="ListParagraph"/>
      </w:pPr>
    </w:p>
    <w:p w:rsidR="008950AE" w:rsidRDefault="008950AE" w:rsidP="008950AE">
      <w:pPr>
        <w:pStyle w:val="ListParagraph"/>
      </w:pPr>
      <w:r>
        <w:t xml:space="preserve">You can now close the Eligibility Scorecard, and exit out of HMIS until you </w:t>
      </w:r>
      <w:r w:rsidR="0058303D">
        <w:t>are ready for Step 3:</w:t>
      </w:r>
      <w:r w:rsidR="001A6ADA">
        <w:t xml:space="preserve"> Completing the SPDAT.</w:t>
      </w:r>
    </w:p>
    <w:p w:rsidR="001A6ADA" w:rsidRDefault="001A6ADA" w:rsidP="008950AE">
      <w:pPr>
        <w:pStyle w:val="ListParagraph"/>
      </w:pPr>
    </w:p>
    <w:p w:rsidR="001A6ADA" w:rsidRDefault="001A6ADA" w:rsidP="008950AE">
      <w:pPr>
        <w:pStyle w:val="ListParagraph"/>
      </w:pPr>
    </w:p>
    <w:p w:rsidR="001A6ADA" w:rsidRDefault="001A6ADA" w:rsidP="008950AE">
      <w:pPr>
        <w:pStyle w:val="ListParagraph"/>
      </w:pPr>
    </w:p>
    <w:p w:rsidR="001A6ADA" w:rsidRDefault="001A6ADA" w:rsidP="008950AE">
      <w:pPr>
        <w:pStyle w:val="ListParagraph"/>
      </w:pPr>
    </w:p>
    <w:p w:rsidR="001A6ADA" w:rsidRDefault="001A6ADA" w:rsidP="008950AE">
      <w:pPr>
        <w:pStyle w:val="ListParagraph"/>
      </w:pPr>
    </w:p>
    <w:p w:rsidR="001A6ADA" w:rsidRDefault="001A6ADA" w:rsidP="008950AE">
      <w:pPr>
        <w:pStyle w:val="ListParagraph"/>
      </w:pPr>
    </w:p>
    <w:p w:rsidR="004D0F18" w:rsidRDefault="004D0F18" w:rsidP="0058303D"/>
    <w:p w:rsidR="001A6ADA" w:rsidRPr="0058303D" w:rsidRDefault="001A6ADA" w:rsidP="0058303D">
      <w:pPr>
        <w:rPr>
          <w:b/>
        </w:rPr>
      </w:pPr>
      <w:r w:rsidRPr="0058303D">
        <w:rPr>
          <w:b/>
        </w:rPr>
        <w:lastRenderedPageBreak/>
        <w:t xml:space="preserve">Step 3: </w:t>
      </w:r>
      <w:r w:rsidR="004C64BA">
        <w:rPr>
          <w:b/>
        </w:rPr>
        <w:t xml:space="preserve">Entering the HUD Required Data Elements, </w:t>
      </w:r>
      <w:r w:rsidR="004C64BA" w:rsidRPr="004C64BA">
        <w:rPr>
          <w:b/>
          <w:i/>
        </w:rPr>
        <w:t>aka</w:t>
      </w:r>
      <w:r w:rsidR="004C64BA">
        <w:rPr>
          <w:b/>
        </w:rPr>
        <w:t xml:space="preserve"> </w:t>
      </w:r>
      <w:proofErr w:type="gramStart"/>
      <w:r w:rsidR="004C64BA">
        <w:rPr>
          <w:b/>
        </w:rPr>
        <w:t>Before</w:t>
      </w:r>
      <w:proofErr w:type="gramEnd"/>
      <w:r w:rsidR="004C64BA">
        <w:rPr>
          <w:b/>
        </w:rPr>
        <w:t xml:space="preserve"> you complete the SPDAT in HMIS.</w:t>
      </w:r>
    </w:p>
    <w:p w:rsidR="0058303D" w:rsidRDefault="0058303D" w:rsidP="008950AE">
      <w:r>
        <w:t xml:space="preserve">You need to have the client complete the HMIS Release of Information (data sharing consent form) </w:t>
      </w:r>
      <w:r>
        <w:rPr>
          <w:i/>
        </w:rPr>
        <w:t>and</w:t>
      </w:r>
      <w:r>
        <w:t xml:space="preserve"> complete the basic required data elements for each household member before you can enter the SPDAT data.</w:t>
      </w:r>
    </w:p>
    <w:p w:rsidR="004F06CD" w:rsidRDefault="004F06CD" w:rsidP="008950AE">
      <w:r>
        <w:t>There are shortcuts to do this through the Housing Link pages.</w:t>
      </w:r>
    </w:p>
    <w:p w:rsidR="0058303D" w:rsidRDefault="004C64BA" w:rsidP="008950AE">
      <w:r>
        <w:t xml:space="preserve">So, your </w:t>
      </w:r>
      <w:r w:rsidR="004F06CD">
        <w:t>work</w:t>
      </w:r>
      <w:r>
        <w:t>flow</w:t>
      </w:r>
      <w:r w:rsidR="0058303D">
        <w:t xml:space="preserve"> at </w:t>
      </w:r>
      <w:r w:rsidR="00F7754C">
        <w:t>the in-</w:t>
      </w:r>
      <w:r>
        <w:t>person appointment should go like this:</w:t>
      </w:r>
    </w:p>
    <w:p w:rsidR="0058303D" w:rsidRDefault="0058303D" w:rsidP="0058303D">
      <w:pPr>
        <w:pStyle w:val="ListParagraph"/>
        <w:numPr>
          <w:ilvl w:val="0"/>
          <w:numId w:val="4"/>
        </w:numPr>
      </w:pPr>
      <w:r>
        <w:t xml:space="preserve">Have </w:t>
      </w:r>
      <w:r w:rsidR="00F7754C">
        <w:t xml:space="preserve">the </w:t>
      </w:r>
      <w:r>
        <w:t>client sign the HMIS Release of Information for each person in their household.</w:t>
      </w:r>
      <w:r w:rsidR="00F05C0B">
        <w:t xml:space="preserve"> Then enter the data sharing policy </w:t>
      </w:r>
      <w:r w:rsidR="004C64BA">
        <w:t xml:space="preserve">into HMIS </w:t>
      </w:r>
      <w:r w:rsidR="00F05C0B">
        <w:t>for each member of the household:</w:t>
      </w:r>
    </w:p>
    <w:p w:rsidR="00F05C0B" w:rsidRDefault="00F05C0B" w:rsidP="00F05C0B">
      <w:pPr>
        <w:pStyle w:val="ListParagraph"/>
        <w:numPr>
          <w:ilvl w:val="1"/>
          <w:numId w:val="4"/>
        </w:numPr>
      </w:pPr>
      <w:r>
        <w:t>Log into HMIS.</w:t>
      </w:r>
    </w:p>
    <w:p w:rsidR="00F05C0B" w:rsidRDefault="00F05C0B" w:rsidP="00F05C0B">
      <w:pPr>
        <w:pStyle w:val="ListParagraph"/>
        <w:numPr>
          <w:ilvl w:val="1"/>
          <w:numId w:val="4"/>
        </w:numPr>
      </w:pPr>
      <w:r>
        <w:t xml:space="preserve">Click on Community Resources, </w:t>
      </w:r>
      <w:r w:rsidRPr="004D0F18">
        <w:rPr>
          <w:b/>
        </w:rPr>
        <w:t>Bucks County Housing Link</w:t>
      </w:r>
      <w:r>
        <w:t>.</w:t>
      </w:r>
    </w:p>
    <w:p w:rsidR="00F05C0B" w:rsidRDefault="00F05C0B" w:rsidP="00F05C0B">
      <w:pPr>
        <w:pStyle w:val="ListParagraph"/>
        <w:numPr>
          <w:ilvl w:val="1"/>
          <w:numId w:val="4"/>
        </w:numPr>
      </w:pPr>
      <w:r>
        <w:t xml:space="preserve">Click on </w:t>
      </w:r>
      <w:r w:rsidRPr="004D0F18">
        <w:rPr>
          <w:b/>
        </w:rPr>
        <w:t xml:space="preserve">Load </w:t>
      </w:r>
      <w:r>
        <w:rPr>
          <w:b/>
        </w:rPr>
        <w:t>Intake</w:t>
      </w:r>
      <w:r>
        <w:t>.</w:t>
      </w:r>
    </w:p>
    <w:p w:rsidR="00F05C0B" w:rsidRDefault="00F05C0B" w:rsidP="00F05C0B">
      <w:pPr>
        <w:pStyle w:val="ListParagraph"/>
        <w:numPr>
          <w:ilvl w:val="1"/>
          <w:numId w:val="4"/>
        </w:numPr>
      </w:pPr>
      <w:r>
        <w:t xml:space="preserve">Select the Client’s name from the dropdown menu and click </w:t>
      </w:r>
      <w:r w:rsidRPr="004D0F18">
        <w:rPr>
          <w:b/>
        </w:rPr>
        <w:t>Load</w:t>
      </w:r>
      <w:r>
        <w:t>.</w:t>
      </w:r>
    </w:p>
    <w:p w:rsidR="00F05C0B" w:rsidRDefault="00AC3E3C" w:rsidP="00F05C0B">
      <w:pPr>
        <w:pStyle w:val="ListParagraph"/>
        <w:numPr>
          <w:ilvl w:val="1"/>
          <w:numId w:val="4"/>
        </w:numPr>
      </w:pPr>
      <w:r>
        <w:rPr>
          <w:noProof/>
        </w:rPr>
        <w:pict>
          <v:shape id="_x0000_s1111" type="#_x0000_t32" style="position:absolute;left:0;text-align:left;margin-left:106.25pt;margin-top:13.4pt;width:108.3pt;height:37.55pt;flip:x;z-index:251748352" o:connectortype="straight" strokecolor="red">
            <v:stroke endarrow="block"/>
          </v:shape>
        </w:pict>
      </w:r>
      <w:r w:rsidR="00F05C0B">
        <w:t xml:space="preserve">Click on the button labeled </w:t>
      </w:r>
      <w:r w:rsidR="00F05C0B" w:rsidRPr="00F05C0B">
        <w:rPr>
          <w:b/>
        </w:rPr>
        <w:t>Sharing</w:t>
      </w:r>
      <w:r w:rsidR="00F05C0B">
        <w:t xml:space="preserve"> next to the client’s name.</w:t>
      </w:r>
    </w:p>
    <w:p w:rsidR="00F05C0B" w:rsidRDefault="00AC3E3C" w:rsidP="00F05C0B">
      <w:pPr>
        <w:ind w:left="1080"/>
      </w:pPr>
      <w:r>
        <w:rPr>
          <w:noProof/>
        </w:rPr>
        <w:pict>
          <v:rect id="_x0000_s1110" style="position:absolute;left:0;text-align:left;margin-left:88.7pt;margin-top:28.8pt;width:24.4pt;height:10.65pt;z-index:251747328" filled="f" strokecolor="red" strokeweight="2.25pt"/>
        </w:pict>
      </w:r>
      <w:r w:rsidR="00F05C0B" w:rsidRPr="00F05C0B">
        <w:rPr>
          <w:noProof/>
        </w:rPr>
        <w:drawing>
          <wp:inline distT="0" distB="0" distL="0" distR="0">
            <wp:extent cx="6116485" cy="1042339"/>
            <wp:effectExtent l="19050" t="19050" r="17615" b="24461"/>
            <wp:docPr id="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l="3679" t="47317" r="19003" b="30680"/>
                    <a:stretch>
                      <a:fillRect/>
                    </a:stretch>
                  </pic:blipFill>
                  <pic:spPr bwMode="auto">
                    <a:xfrm>
                      <a:off x="0" y="0"/>
                      <a:ext cx="6116485" cy="1042339"/>
                    </a:xfrm>
                    <a:prstGeom prst="rect">
                      <a:avLst/>
                    </a:prstGeom>
                    <a:noFill/>
                    <a:ln w="3175">
                      <a:solidFill>
                        <a:schemeClr val="tx1"/>
                      </a:solidFill>
                      <a:miter lim="800000"/>
                      <a:headEnd/>
                      <a:tailEnd/>
                    </a:ln>
                  </pic:spPr>
                </pic:pic>
              </a:graphicData>
            </a:graphic>
          </wp:inline>
        </w:drawing>
      </w:r>
    </w:p>
    <w:p w:rsidR="004F06CD" w:rsidRDefault="00AC3E3C" w:rsidP="004F06CD">
      <w:pPr>
        <w:pStyle w:val="ListParagraph"/>
        <w:numPr>
          <w:ilvl w:val="1"/>
          <w:numId w:val="4"/>
        </w:numPr>
      </w:pPr>
      <w:r>
        <w:rPr>
          <w:noProof/>
        </w:rPr>
        <w:pict>
          <v:shape id="_x0000_s1114" type="#_x0000_t32" style="position:absolute;left:0;text-align:left;margin-left:401.65pt;margin-top:13.95pt;width:80.2pt;height:90.15pt;flip:x;z-index:251752448" o:connectortype="straight" strokecolor="red">
            <v:stroke endarrow="block"/>
          </v:shape>
        </w:pict>
      </w:r>
      <w:r>
        <w:rPr>
          <w:noProof/>
        </w:rPr>
        <w:pict>
          <v:rect id="_x0000_s1112" style="position:absolute;left:0;text-align:left;margin-left:327.15pt;margin-top:104.1pt;width:67.6pt;height:25.05pt;z-index:251750400" filled="f" strokecolor="red" strokeweight="2.25pt"/>
        </w:pict>
      </w:r>
      <w:r>
        <w:rPr>
          <w:noProof/>
        </w:rPr>
        <w:pict>
          <v:shape id="_x0000_s1115" type="#_x0000_t32" style="position:absolute;left:0;text-align:left;margin-left:185.5pt;margin-top:28.25pt;width:85.3pt;height:97.5pt;z-index:251753472" o:connectortype="straight" strokecolor="red">
            <v:stroke endarrow="block"/>
          </v:shape>
        </w:pict>
      </w:r>
      <w:r>
        <w:rPr>
          <w:noProof/>
        </w:rPr>
        <w:pict>
          <v:rect id="_x0000_s1113" style="position:absolute;left:0;text-align:left;margin-left:274pt;margin-top:125.75pt;width:24.4pt;height:10.65pt;z-index:251751424" filled="f" strokecolor="red" strokeweight="2.25pt"/>
        </w:pict>
      </w:r>
      <w:r w:rsidR="001B30CD">
        <w:t xml:space="preserve">A pop-up will appear with the data sharing page. First you will enter the Domestic Violence status and current date, and click </w:t>
      </w:r>
      <w:r w:rsidR="001B30CD" w:rsidRPr="001B30CD">
        <w:rPr>
          <w:b/>
        </w:rPr>
        <w:t>Save</w:t>
      </w:r>
      <w:r w:rsidR="001B30CD">
        <w:t>.</w:t>
      </w:r>
      <w:r w:rsidR="004F06CD" w:rsidRPr="004F06CD">
        <w:rPr>
          <w:noProof/>
        </w:rPr>
        <w:t xml:space="preserve"> </w:t>
      </w:r>
      <w:r w:rsidR="004F06CD">
        <w:rPr>
          <w:noProof/>
        </w:rPr>
        <w:drawing>
          <wp:inline distT="0" distB="0" distL="0" distR="0">
            <wp:extent cx="5161915" cy="1605915"/>
            <wp:effectExtent l="19050" t="19050" r="19685" b="133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9970" t="9709" r="14723" b="50680"/>
                    <a:stretch>
                      <a:fillRect/>
                    </a:stretch>
                  </pic:blipFill>
                  <pic:spPr bwMode="auto">
                    <a:xfrm>
                      <a:off x="0" y="0"/>
                      <a:ext cx="5161915" cy="1605915"/>
                    </a:xfrm>
                    <a:prstGeom prst="rect">
                      <a:avLst/>
                    </a:prstGeom>
                    <a:noFill/>
                    <a:ln w="3175">
                      <a:solidFill>
                        <a:schemeClr val="tx1"/>
                      </a:solidFill>
                      <a:miter lim="800000"/>
                      <a:headEnd/>
                      <a:tailEnd/>
                    </a:ln>
                  </pic:spPr>
                </pic:pic>
              </a:graphicData>
            </a:graphic>
          </wp:inline>
        </w:drawing>
      </w:r>
    </w:p>
    <w:p w:rsidR="001B30CD" w:rsidRDefault="00AC3E3C" w:rsidP="004F06CD">
      <w:pPr>
        <w:pStyle w:val="ListParagraph"/>
        <w:numPr>
          <w:ilvl w:val="1"/>
          <w:numId w:val="4"/>
        </w:numPr>
      </w:pPr>
      <w:r>
        <w:rPr>
          <w:noProof/>
        </w:rPr>
        <w:pict>
          <v:shape id="_x0000_s1121" type="#_x0000_t32" style="position:absolute;left:0;text-align:left;margin-left:281.8pt;margin-top:27.85pt;width:16.6pt;height:153.95pt;flip:x;z-index:251757568" o:connectortype="straight" strokecolor="red">
            <v:stroke endarrow="block"/>
          </v:shape>
        </w:pict>
      </w:r>
      <w:r>
        <w:rPr>
          <w:noProof/>
        </w:rPr>
        <w:pict>
          <v:shape id="_x0000_s1120" type="#_x0000_t32" style="position:absolute;left:0;text-align:left;margin-left:136.8pt;margin-top:27.85pt;width:28.8pt;height:98.85pt;z-index:251756544" o:connectortype="straight" strokecolor="red">
            <v:stroke endarrow="block"/>
          </v:shape>
        </w:pict>
      </w:r>
      <w:r w:rsidR="001B30CD">
        <w:t>Then you will enter the data sharing permission level that the client agreed to by selecting the appropriate bubble, then scroll down and click</w:t>
      </w:r>
      <w:r w:rsidR="001B30CD" w:rsidRPr="004F06CD">
        <w:rPr>
          <w:b/>
        </w:rPr>
        <w:t xml:space="preserve"> Save</w:t>
      </w:r>
      <w:r w:rsidR="001B30CD">
        <w:t xml:space="preserve">. </w:t>
      </w:r>
      <w:r w:rsidR="004F06CD">
        <w:t>(If you are completing the SPDAT over the phone, and can’t get a signed release, just select ‘No Data Sharing.’)</w:t>
      </w:r>
    </w:p>
    <w:p w:rsidR="001B30CD" w:rsidRDefault="00AC3E3C" w:rsidP="004C64BA">
      <w:pPr>
        <w:pStyle w:val="ListParagraph"/>
      </w:pPr>
      <w:r>
        <w:rPr>
          <w:noProof/>
        </w:rPr>
        <w:pict>
          <v:rect id="_x0000_s1118" style="position:absolute;left:0;text-align:left;margin-left:106.25pt;margin-top:69pt;width:108.3pt;height:31.95pt;z-index:251754496" filled="f" strokecolor="red" strokeweight="2.25pt"/>
        </w:pict>
      </w:r>
      <w:r w:rsidR="001B30CD">
        <w:t xml:space="preserve">               </w:t>
      </w:r>
      <w:r w:rsidR="001B30CD">
        <w:rPr>
          <w:noProof/>
        </w:rPr>
        <w:drawing>
          <wp:inline distT="0" distB="0" distL="0" distR="0">
            <wp:extent cx="4847148" cy="1272209"/>
            <wp:effectExtent l="19050" t="19050" r="10602" b="23191"/>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3171" t="10108" r="16105" b="58790"/>
                    <a:stretch>
                      <a:fillRect/>
                    </a:stretch>
                  </pic:blipFill>
                  <pic:spPr bwMode="auto">
                    <a:xfrm>
                      <a:off x="0" y="0"/>
                      <a:ext cx="4844939" cy="1270056"/>
                    </a:xfrm>
                    <a:prstGeom prst="rect">
                      <a:avLst/>
                    </a:prstGeom>
                    <a:noFill/>
                    <a:ln w="3175">
                      <a:solidFill>
                        <a:schemeClr val="tx1"/>
                      </a:solidFill>
                      <a:miter lim="800000"/>
                      <a:headEnd/>
                      <a:tailEnd/>
                    </a:ln>
                  </pic:spPr>
                </pic:pic>
              </a:graphicData>
            </a:graphic>
          </wp:inline>
        </w:drawing>
      </w:r>
    </w:p>
    <w:p w:rsidR="001B30CD" w:rsidRDefault="00AC3E3C" w:rsidP="004C64BA">
      <w:pPr>
        <w:pStyle w:val="ListParagraph"/>
      </w:pPr>
      <w:r>
        <w:rPr>
          <w:noProof/>
        </w:rPr>
        <w:pict>
          <v:rect id="_x0000_s1119" style="position:absolute;left:0;text-align:left;margin-left:257.4pt;margin-top:21.4pt;width:24.4pt;height:10.65pt;z-index:251755520" filled="f" strokecolor="red" strokeweight="2.25pt"/>
        </w:pict>
      </w:r>
      <w:r w:rsidR="004C64BA">
        <w:t xml:space="preserve">               </w:t>
      </w:r>
      <w:r w:rsidR="001B30CD">
        <w:rPr>
          <w:noProof/>
        </w:rPr>
        <w:drawing>
          <wp:inline distT="0" distB="0" distL="0" distR="0">
            <wp:extent cx="5361427" cy="680665"/>
            <wp:effectExtent l="19050" t="19050" r="10673" b="2418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10504" t="73859" r="34657" b="14479"/>
                    <a:stretch>
                      <a:fillRect/>
                    </a:stretch>
                  </pic:blipFill>
                  <pic:spPr bwMode="auto">
                    <a:xfrm>
                      <a:off x="0" y="0"/>
                      <a:ext cx="5390532" cy="684360"/>
                    </a:xfrm>
                    <a:prstGeom prst="rect">
                      <a:avLst/>
                    </a:prstGeom>
                    <a:noFill/>
                    <a:ln w="3175">
                      <a:solidFill>
                        <a:schemeClr val="tx1"/>
                      </a:solidFill>
                      <a:miter lim="800000"/>
                      <a:headEnd/>
                      <a:tailEnd/>
                    </a:ln>
                  </pic:spPr>
                </pic:pic>
              </a:graphicData>
            </a:graphic>
          </wp:inline>
        </w:drawing>
      </w:r>
    </w:p>
    <w:p w:rsidR="004C64BA" w:rsidRDefault="004C64BA" w:rsidP="004C64BA">
      <w:pPr>
        <w:pStyle w:val="ListParagraph"/>
        <w:numPr>
          <w:ilvl w:val="1"/>
          <w:numId w:val="4"/>
        </w:numPr>
      </w:pPr>
      <w:r>
        <w:t xml:space="preserve">You will be taken back to the household screen. </w:t>
      </w:r>
      <w:r w:rsidR="001B30CD">
        <w:t xml:space="preserve">Complete this </w:t>
      </w:r>
      <w:r>
        <w:t>step for each additional member.</w:t>
      </w:r>
    </w:p>
    <w:p w:rsidR="0058303D" w:rsidRDefault="0058303D" w:rsidP="0058303D">
      <w:pPr>
        <w:pStyle w:val="ListParagraph"/>
        <w:numPr>
          <w:ilvl w:val="0"/>
          <w:numId w:val="4"/>
        </w:numPr>
      </w:pPr>
      <w:r>
        <w:lastRenderedPageBreak/>
        <w:t>Complete the HUD required data elements for each person:</w:t>
      </w:r>
    </w:p>
    <w:p w:rsidR="0058303D" w:rsidRDefault="00AC3E3C" w:rsidP="0058303D">
      <w:pPr>
        <w:pStyle w:val="ListParagraph"/>
        <w:numPr>
          <w:ilvl w:val="1"/>
          <w:numId w:val="4"/>
        </w:numPr>
      </w:pPr>
      <w:r>
        <w:rPr>
          <w:noProof/>
        </w:rPr>
        <w:pict>
          <v:shape id="_x0000_s1102" type="#_x0000_t32" style="position:absolute;left:0;text-align:left;margin-left:97.35pt;margin-top:12.95pt;width:108.3pt;height:37.55pt;flip:x;z-index:251740160" o:connectortype="straight" strokecolor="red">
            <v:stroke endarrow="block"/>
          </v:shape>
        </w:pict>
      </w:r>
      <w:r w:rsidR="0058303D">
        <w:t xml:space="preserve">Click on the button labeled </w:t>
      </w:r>
      <w:r w:rsidR="0058303D" w:rsidRPr="0058303D">
        <w:rPr>
          <w:b/>
        </w:rPr>
        <w:t>Profile</w:t>
      </w:r>
      <w:r w:rsidR="0058303D">
        <w:t xml:space="preserve"> next the client’s name.</w:t>
      </w:r>
    </w:p>
    <w:p w:rsidR="0058303D" w:rsidRPr="0058303D" w:rsidRDefault="00AC3E3C" w:rsidP="0058303D">
      <w:pPr>
        <w:ind w:left="360" w:firstLine="720"/>
      </w:pPr>
      <w:r>
        <w:rPr>
          <w:noProof/>
        </w:rPr>
        <w:pict>
          <v:rect id="_x0000_s1101" style="position:absolute;left:0;text-align:left;margin-left:68.55pt;margin-top:28.85pt;width:24.4pt;height:10.65pt;z-index:251739136" filled="f" strokecolor="red" strokeweight="2.25pt"/>
        </w:pict>
      </w:r>
      <w:r w:rsidR="0058303D">
        <w:rPr>
          <w:noProof/>
        </w:rPr>
        <w:drawing>
          <wp:inline distT="0" distB="0" distL="0" distR="0">
            <wp:extent cx="6116485" cy="1042339"/>
            <wp:effectExtent l="19050" t="19050" r="17615" b="24461"/>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l="3679" t="47317" r="19003" b="30680"/>
                    <a:stretch>
                      <a:fillRect/>
                    </a:stretch>
                  </pic:blipFill>
                  <pic:spPr bwMode="auto">
                    <a:xfrm>
                      <a:off x="0" y="0"/>
                      <a:ext cx="6116485" cy="1042339"/>
                    </a:xfrm>
                    <a:prstGeom prst="rect">
                      <a:avLst/>
                    </a:prstGeom>
                    <a:noFill/>
                    <a:ln w="3175">
                      <a:solidFill>
                        <a:schemeClr val="tx1"/>
                      </a:solidFill>
                      <a:miter lim="800000"/>
                      <a:headEnd/>
                      <a:tailEnd/>
                    </a:ln>
                  </pic:spPr>
                </pic:pic>
              </a:graphicData>
            </a:graphic>
          </wp:inline>
        </w:drawing>
      </w:r>
    </w:p>
    <w:p w:rsidR="008950AE" w:rsidRDefault="00AC3E3C" w:rsidP="0058303D">
      <w:pPr>
        <w:pStyle w:val="ListParagraph"/>
        <w:numPr>
          <w:ilvl w:val="2"/>
          <w:numId w:val="4"/>
        </w:numPr>
      </w:pPr>
      <w:r>
        <w:rPr>
          <w:noProof/>
        </w:rPr>
        <w:pict>
          <v:shape id="_x0000_s1104" type="#_x0000_t32" style="position:absolute;left:0;text-align:left;margin-left:184.4pt;margin-top:14.65pt;width:68.85pt;height:36.95pt;flip:x;z-index:251742208" o:connectortype="straight" strokecolor="red">
            <v:stroke endarrow="block"/>
          </v:shape>
        </w:pict>
      </w:r>
      <w:r w:rsidR="004D0F18">
        <w:t xml:space="preserve">A popup window will appear. </w:t>
      </w:r>
      <w:r w:rsidR="0058303D">
        <w:t xml:space="preserve">Click on the text that says </w:t>
      </w:r>
      <w:r w:rsidR="0058303D" w:rsidRPr="0058303D">
        <w:rPr>
          <w:b/>
        </w:rPr>
        <w:t>HUD Required Elements</w:t>
      </w:r>
      <w:r w:rsidR="0058303D">
        <w:t>.</w:t>
      </w:r>
    </w:p>
    <w:p w:rsidR="0058303D" w:rsidRDefault="00AC3E3C" w:rsidP="0058303D">
      <w:pPr>
        <w:pStyle w:val="ListParagraph"/>
        <w:ind w:left="2160"/>
      </w:pPr>
      <w:r>
        <w:rPr>
          <w:noProof/>
        </w:rPr>
        <w:pict>
          <v:rect id="_x0000_s1103" style="position:absolute;left:0;text-align:left;margin-left:113.1pt;margin-top:29.85pt;width:209pt;height:10.65pt;z-index:251741184" filled="f" strokecolor="red" strokeweight="2.25pt"/>
        </w:pict>
      </w:r>
      <w:r w:rsidR="0058303D">
        <w:rPr>
          <w:noProof/>
        </w:rPr>
        <w:drawing>
          <wp:inline distT="0" distB="0" distL="0" distR="0">
            <wp:extent cx="4672220" cy="1065475"/>
            <wp:effectExtent l="19050" t="19050" r="14080" b="203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srcRect l="14329" t="9529" r="17502" b="64412"/>
                    <a:stretch>
                      <a:fillRect/>
                    </a:stretch>
                  </pic:blipFill>
                  <pic:spPr bwMode="auto">
                    <a:xfrm>
                      <a:off x="0" y="0"/>
                      <a:ext cx="4672220" cy="1065475"/>
                    </a:xfrm>
                    <a:prstGeom prst="rect">
                      <a:avLst/>
                    </a:prstGeom>
                    <a:noFill/>
                    <a:ln w="3175">
                      <a:solidFill>
                        <a:schemeClr val="tx1"/>
                      </a:solidFill>
                      <a:miter lim="800000"/>
                      <a:headEnd/>
                      <a:tailEnd/>
                    </a:ln>
                  </pic:spPr>
                </pic:pic>
              </a:graphicData>
            </a:graphic>
          </wp:inline>
        </w:drawing>
      </w:r>
    </w:p>
    <w:p w:rsidR="0058303D" w:rsidRDefault="00AC3E3C" w:rsidP="0058303D">
      <w:pPr>
        <w:pStyle w:val="ListParagraph"/>
        <w:numPr>
          <w:ilvl w:val="2"/>
          <w:numId w:val="4"/>
        </w:numPr>
      </w:pPr>
      <w:r>
        <w:rPr>
          <w:noProof/>
        </w:rPr>
        <w:pict>
          <v:shape id="_x0000_s1108" type="#_x0000_t32" style="position:absolute;left:0;text-align:left;margin-left:295.85pt;margin-top:14.85pt;width:223.6pt;height:155.75pt;flip:x;z-index:251746304" o:connectortype="straight" strokecolor="red">
            <v:stroke endarrow="block"/>
          </v:shape>
        </w:pict>
      </w:r>
      <w:r>
        <w:rPr>
          <w:noProof/>
        </w:rPr>
        <w:pict>
          <v:shape id="_x0000_s1107" type="#_x0000_t32" style="position:absolute;left:0;text-align:left;margin-left:248.25pt;margin-top:11.7pt;width:157.25pt;height:72.45pt;flip:x;z-index:251745280" o:connectortype="straight" strokecolor="red">
            <v:stroke endarrow="block"/>
          </v:shape>
        </w:pict>
      </w:r>
      <w:r w:rsidR="0058303D">
        <w:t xml:space="preserve">The box will expand and you will see the data elements appear. Complete them, then click </w:t>
      </w:r>
      <w:r w:rsidR="0058303D" w:rsidRPr="0058303D">
        <w:rPr>
          <w:b/>
        </w:rPr>
        <w:t>Save</w:t>
      </w:r>
      <w:r w:rsidR="0058303D">
        <w:t>.</w:t>
      </w:r>
    </w:p>
    <w:p w:rsidR="0058303D" w:rsidRDefault="00AC3E3C" w:rsidP="0058303D">
      <w:pPr>
        <w:pStyle w:val="ListParagraph"/>
        <w:ind w:left="2160"/>
      </w:pPr>
      <w:r>
        <w:rPr>
          <w:noProof/>
        </w:rPr>
        <w:pict>
          <v:rect id="_x0000_s1106" style="position:absolute;left:0;text-align:left;margin-left:269.5pt;margin-top:155.15pt;width:22.55pt;height:10.65pt;z-index:251744256" filled="f" strokecolor="red" strokeweight="2.25pt"/>
        </w:pict>
      </w:r>
      <w:r>
        <w:rPr>
          <w:noProof/>
        </w:rPr>
        <w:pict>
          <v:rect id="_x0000_s1105" style="position:absolute;left:0;text-align:left;margin-left:109.45pt;margin-top:19.9pt;width:209pt;height:124.65pt;z-index:251743232" filled="f" strokecolor="red" strokeweight="2.25pt"/>
        </w:pict>
      </w:r>
      <w:r w:rsidR="0058303D">
        <w:rPr>
          <w:noProof/>
        </w:rPr>
        <w:drawing>
          <wp:inline distT="0" distB="0" distL="0" distR="0">
            <wp:extent cx="4672220" cy="2122998"/>
            <wp:effectExtent l="19050" t="19050" r="14080" b="10602"/>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srcRect l="14213" t="15340" r="17667" b="32816"/>
                    <a:stretch>
                      <a:fillRect/>
                    </a:stretch>
                  </pic:blipFill>
                  <pic:spPr bwMode="auto">
                    <a:xfrm>
                      <a:off x="0" y="0"/>
                      <a:ext cx="4672220" cy="2122998"/>
                    </a:xfrm>
                    <a:prstGeom prst="rect">
                      <a:avLst/>
                    </a:prstGeom>
                    <a:noFill/>
                    <a:ln w="3175">
                      <a:solidFill>
                        <a:schemeClr val="tx1"/>
                      </a:solidFill>
                      <a:miter lim="800000"/>
                      <a:headEnd/>
                      <a:tailEnd/>
                    </a:ln>
                  </pic:spPr>
                </pic:pic>
              </a:graphicData>
            </a:graphic>
          </wp:inline>
        </w:drawing>
      </w:r>
    </w:p>
    <w:p w:rsidR="0058303D" w:rsidRDefault="000342C3" w:rsidP="0058303D">
      <w:pPr>
        <w:pStyle w:val="ListParagraph"/>
        <w:numPr>
          <w:ilvl w:val="2"/>
          <w:numId w:val="4"/>
        </w:numPr>
      </w:pPr>
      <w:r>
        <w:t>You will be taken back to the household screen. If there are other family members, repeat the same process by clicking on the Profile button, then the HUD Data Elements.</w:t>
      </w:r>
    </w:p>
    <w:p w:rsidR="004F06CD" w:rsidRDefault="004F06CD" w:rsidP="004F06CD"/>
    <w:p w:rsidR="004F06CD" w:rsidRDefault="004F06CD" w:rsidP="004F06CD"/>
    <w:p w:rsidR="004F06CD" w:rsidRDefault="004F06CD" w:rsidP="004F06CD"/>
    <w:p w:rsidR="004F06CD" w:rsidRDefault="004F06CD" w:rsidP="004F06CD"/>
    <w:p w:rsidR="004F06CD" w:rsidRDefault="004F06CD" w:rsidP="004F06CD"/>
    <w:p w:rsidR="004F06CD" w:rsidRDefault="004F06CD" w:rsidP="004F06CD"/>
    <w:p w:rsidR="004F06CD" w:rsidRDefault="004F06CD" w:rsidP="004F06CD"/>
    <w:p w:rsidR="004F06CD" w:rsidRDefault="004F06CD" w:rsidP="004F06CD"/>
    <w:p w:rsidR="004F06CD" w:rsidRDefault="004F06CD" w:rsidP="004F06CD"/>
    <w:p w:rsidR="004F06CD" w:rsidRDefault="004F06CD" w:rsidP="004F06CD"/>
    <w:p w:rsidR="004F06CD" w:rsidRPr="004F06CD" w:rsidRDefault="004F06CD" w:rsidP="004F06CD">
      <w:pPr>
        <w:rPr>
          <w:b/>
        </w:rPr>
      </w:pPr>
      <w:r w:rsidRPr="004F06CD">
        <w:rPr>
          <w:b/>
        </w:rPr>
        <w:lastRenderedPageBreak/>
        <w:t>Step 4: Completing the SPDAT in HMIS.</w:t>
      </w:r>
    </w:p>
    <w:p w:rsidR="004F06CD" w:rsidRDefault="006B08F9" w:rsidP="004F06CD">
      <w:r>
        <w:t>(If you are completing the SPDAT immediately after entering the data sharing and profile information, skip to Step 5 below)</w:t>
      </w:r>
    </w:p>
    <w:p w:rsidR="006B08F9" w:rsidRDefault="006B08F9" w:rsidP="006B08F9">
      <w:pPr>
        <w:pStyle w:val="ListParagraph"/>
        <w:numPr>
          <w:ilvl w:val="0"/>
          <w:numId w:val="5"/>
        </w:numPr>
      </w:pPr>
      <w:r>
        <w:t>Log into HMIS.</w:t>
      </w:r>
    </w:p>
    <w:p w:rsidR="006B08F9" w:rsidRDefault="006B08F9" w:rsidP="006B08F9">
      <w:pPr>
        <w:pStyle w:val="ListParagraph"/>
        <w:numPr>
          <w:ilvl w:val="0"/>
          <w:numId w:val="5"/>
        </w:numPr>
      </w:pPr>
      <w:r>
        <w:t xml:space="preserve">Click on Community Resources, </w:t>
      </w:r>
      <w:r w:rsidRPr="006B08F9">
        <w:rPr>
          <w:b/>
        </w:rPr>
        <w:t>Bucks County Housing Link</w:t>
      </w:r>
      <w:r>
        <w:t>.</w:t>
      </w:r>
    </w:p>
    <w:p w:rsidR="006B08F9" w:rsidRDefault="006B08F9" w:rsidP="006B08F9">
      <w:pPr>
        <w:pStyle w:val="ListParagraph"/>
        <w:numPr>
          <w:ilvl w:val="0"/>
          <w:numId w:val="5"/>
        </w:numPr>
      </w:pPr>
      <w:r>
        <w:t xml:space="preserve">Click on </w:t>
      </w:r>
      <w:r w:rsidRPr="006B08F9">
        <w:rPr>
          <w:b/>
        </w:rPr>
        <w:t>Load Intake</w:t>
      </w:r>
      <w:r>
        <w:t>.</w:t>
      </w:r>
    </w:p>
    <w:p w:rsidR="006B08F9" w:rsidRDefault="006B08F9" w:rsidP="006B08F9">
      <w:pPr>
        <w:pStyle w:val="ListParagraph"/>
        <w:numPr>
          <w:ilvl w:val="0"/>
          <w:numId w:val="5"/>
        </w:numPr>
      </w:pPr>
      <w:r>
        <w:t xml:space="preserve">Select the Client’s name from the dropdown menu and click </w:t>
      </w:r>
      <w:r w:rsidRPr="006B08F9">
        <w:rPr>
          <w:b/>
        </w:rPr>
        <w:t>Load</w:t>
      </w:r>
      <w:r>
        <w:t>.</w:t>
      </w:r>
    </w:p>
    <w:p w:rsidR="006B08F9" w:rsidRDefault="00AC3E3C" w:rsidP="006B08F9">
      <w:pPr>
        <w:pStyle w:val="ListParagraph"/>
        <w:numPr>
          <w:ilvl w:val="0"/>
          <w:numId w:val="5"/>
        </w:numPr>
      </w:pPr>
      <w:r>
        <w:rPr>
          <w:noProof/>
        </w:rPr>
        <w:pict>
          <v:shape id="_x0000_s1124" type="#_x0000_t32" style="position:absolute;left:0;text-align:left;margin-left:123.65pt;margin-top:13.7pt;width:180.95pt;height:197.85pt;flip:x;z-index:251759616" o:connectortype="straight" strokecolor="red">
            <v:stroke endarrow="block"/>
          </v:shape>
        </w:pict>
      </w:r>
      <w:r w:rsidR="006B08F9">
        <w:t xml:space="preserve">Scroll down the page and click the button that says </w:t>
      </w:r>
      <w:r w:rsidR="006B08F9">
        <w:rPr>
          <w:b/>
        </w:rPr>
        <w:t>Continue Eligibility Screening</w:t>
      </w:r>
      <w:r w:rsidR="006B08F9">
        <w:t>.</w:t>
      </w:r>
    </w:p>
    <w:p w:rsidR="006B08F9" w:rsidRDefault="00AC3E3C" w:rsidP="006B08F9">
      <w:pPr>
        <w:pStyle w:val="ListParagraph"/>
      </w:pPr>
      <w:r>
        <w:rPr>
          <w:noProof/>
        </w:rPr>
        <w:pict>
          <v:rect id="_x0000_s1123" style="position:absolute;left:0;text-align:left;margin-left:68.55pt;margin-top:204.85pt;width:67.6pt;height:11.9pt;z-index:251758592" filled="f" strokecolor="red" strokeweight="2.25pt"/>
        </w:pict>
      </w:r>
      <w:r w:rsidR="006B08F9">
        <w:rPr>
          <w:noProof/>
        </w:rPr>
        <w:drawing>
          <wp:inline distT="0" distB="0" distL="0" distR="0">
            <wp:extent cx="4436826" cy="2824455"/>
            <wp:effectExtent l="19050" t="19050" r="20874" b="1399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10485" r="18771" b="2913"/>
                    <a:stretch>
                      <a:fillRect/>
                    </a:stretch>
                  </pic:blipFill>
                  <pic:spPr bwMode="auto">
                    <a:xfrm>
                      <a:off x="0" y="0"/>
                      <a:ext cx="4436827" cy="2824456"/>
                    </a:xfrm>
                    <a:prstGeom prst="rect">
                      <a:avLst/>
                    </a:prstGeom>
                    <a:noFill/>
                    <a:ln w="3175">
                      <a:solidFill>
                        <a:schemeClr val="tx1"/>
                      </a:solidFill>
                      <a:miter lim="800000"/>
                      <a:headEnd/>
                      <a:tailEnd/>
                    </a:ln>
                  </pic:spPr>
                </pic:pic>
              </a:graphicData>
            </a:graphic>
          </wp:inline>
        </w:drawing>
      </w:r>
    </w:p>
    <w:p w:rsidR="006B08F9" w:rsidRDefault="006B08F9" w:rsidP="006B08F9">
      <w:pPr>
        <w:pStyle w:val="ListParagraph"/>
        <w:numPr>
          <w:ilvl w:val="0"/>
          <w:numId w:val="5"/>
        </w:numPr>
      </w:pPr>
      <w:r>
        <w:t>You will be taken to the Eligibility Screening form that you already completed. It will look like this:</w:t>
      </w:r>
    </w:p>
    <w:p w:rsidR="006B08F9" w:rsidRDefault="006B08F9" w:rsidP="006B08F9">
      <w:pPr>
        <w:pStyle w:val="ListParagraph"/>
      </w:pPr>
      <w:r>
        <w:rPr>
          <w:noProof/>
        </w:rPr>
        <w:drawing>
          <wp:inline distT="0" distB="0" distL="0" distR="0">
            <wp:extent cx="4823294" cy="2717605"/>
            <wp:effectExtent l="19050" t="19050" r="15406" b="2559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t="10680" r="7874" b="2330"/>
                    <a:stretch>
                      <a:fillRect/>
                    </a:stretch>
                  </pic:blipFill>
                  <pic:spPr bwMode="auto">
                    <a:xfrm>
                      <a:off x="0" y="0"/>
                      <a:ext cx="4824242" cy="2718139"/>
                    </a:xfrm>
                    <a:prstGeom prst="rect">
                      <a:avLst/>
                    </a:prstGeom>
                    <a:noFill/>
                    <a:ln w="3175">
                      <a:solidFill>
                        <a:schemeClr val="tx1"/>
                      </a:solidFill>
                      <a:miter lim="800000"/>
                      <a:headEnd/>
                      <a:tailEnd/>
                    </a:ln>
                  </pic:spPr>
                </pic:pic>
              </a:graphicData>
            </a:graphic>
          </wp:inline>
        </w:drawing>
      </w:r>
    </w:p>
    <w:p w:rsidR="0034293A" w:rsidRDefault="0034293A" w:rsidP="006B08F9">
      <w:pPr>
        <w:pStyle w:val="ListParagraph"/>
      </w:pPr>
    </w:p>
    <w:p w:rsidR="0034293A" w:rsidRDefault="0034293A" w:rsidP="006B08F9">
      <w:pPr>
        <w:pStyle w:val="ListParagraph"/>
      </w:pPr>
      <w:r>
        <w:t>You can update or change any information here if you need to.</w:t>
      </w:r>
    </w:p>
    <w:p w:rsidR="0034293A" w:rsidRDefault="0034293A" w:rsidP="006B08F9">
      <w:pPr>
        <w:pStyle w:val="ListParagraph"/>
      </w:pPr>
    </w:p>
    <w:p w:rsidR="0034293A" w:rsidRDefault="0034293A" w:rsidP="006B08F9">
      <w:pPr>
        <w:pStyle w:val="ListParagraph"/>
      </w:pPr>
    </w:p>
    <w:p w:rsidR="0034293A" w:rsidRDefault="0034293A" w:rsidP="006B08F9">
      <w:pPr>
        <w:pStyle w:val="ListParagraph"/>
      </w:pPr>
    </w:p>
    <w:p w:rsidR="0034293A" w:rsidRDefault="0034293A" w:rsidP="006B08F9">
      <w:pPr>
        <w:pStyle w:val="ListParagraph"/>
      </w:pPr>
    </w:p>
    <w:p w:rsidR="0034293A" w:rsidRDefault="0034293A" w:rsidP="006B08F9">
      <w:pPr>
        <w:pStyle w:val="ListParagraph"/>
      </w:pPr>
    </w:p>
    <w:p w:rsidR="0034293A" w:rsidRDefault="006B08F9" w:rsidP="006B08F9">
      <w:pPr>
        <w:pStyle w:val="ListParagraph"/>
        <w:numPr>
          <w:ilvl w:val="0"/>
          <w:numId w:val="5"/>
        </w:numPr>
      </w:pPr>
      <w:r>
        <w:lastRenderedPageBreak/>
        <w:t xml:space="preserve">Scroll down, and you will see the Household Budget and Document Checklist pages. </w:t>
      </w:r>
    </w:p>
    <w:p w:rsidR="0034293A" w:rsidRDefault="0034293A" w:rsidP="0034293A">
      <w:pPr>
        <w:pStyle w:val="ListParagraph"/>
      </w:pPr>
    </w:p>
    <w:p w:rsidR="0034293A" w:rsidRDefault="00AC3E3C" w:rsidP="0034293A">
      <w:pPr>
        <w:pStyle w:val="ListParagraph"/>
      </w:pPr>
      <w:r>
        <w:rPr>
          <w:noProof/>
        </w:rPr>
        <w:pict>
          <v:rect id="_x0000_s1129" style="position:absolute;left:0;text-align:left;margin-left:316.6pt;margin-top:239.25pt;width:34.9pt;height:11.9pt;z-index:251764736" filled="f" strokecolor="red" strokeweight="2.25pt"/>
        </w:pict>
      </w:r>
      <w:r>
        <w:rPr>
          <w:noProof/>
        </w:rPr>
        <w:pict>
          <v:shape id="_x0000_s1128" type="#_x0000_t32" style="position:absolute;left:0;text-align:left;margin-left:314pt;margin-top:254.3pt;width:13.75pt;height:100.9pt;flip:y;z-index:251763712" o:connectortype="straight" strokecolor="red">
            <v:stroke endarrow="block"/>
          </v:shape>
        </w:pict>
      </w:r>
      <w:r>
        <w:rPr>
          <w:noProof/>
        </w:rPr>
        <w:pict>
          <v:shape id="_x0000_s1127" type="#_x0000_t32" style="position:absolute;left:0;text-align:left;margin-left:136.8pt;margin-top:177.9pt;width:4.4pt;height:132.75pt;flip:x y;z-index:251762688" o:connectortype="straight" strokecolor="red">
            <v:stroke endarrow="block"/>
          </v:shape>
        </w:pict>
      </w:r>
      <w:r>
        <w:rPr>
          <w:noProof/>
        </w:rPr>
        <w:pict>
          <v:rect id="_x0000_s1126" style="position:absolute;left:0;text-align:left;margin-left:61.15pt;margin-top:160.4pt;width:116.35pt;height:11.9pt;z-index:251761664" filled="f" strokecolor="red" strokeweight="2.25pt"/>
        </w:pict>
      </w:r>
      <w:r>
        <w:rPr>
          <w:noProof/>
        </w:rPr>
        <w:pict>
          <v:rect id="_x0000_s1125" style="position:absolute;left:0;text-align:left;margin-left:61.15pt;margin-top:147.85pt;width:116.35pt;height:11.9pt;z-index:251760640" filled="f" strokecolor="red" strokeweight="2.25pt"/>
        </w:pict>
      </w:r>
      <w:r w:rsidR="0034293A">
        <w:rPr>
          <w:noProof/>
        </w:rPr>
        <w:drawing>
          <wp:inline distT="0" distB="0" distL="0" distR="0">
            <wp:extent cx="6299697" cy="3673502"/>
            <wp:effectExtent l="19050" t="19050" r="24903" b="22198"/>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t="10291" r="8106"/>
                    <a:stretch>
                      <a:fillRect/>
                    </a:stretch>
                  </pic:blipFill>
                  <pic:spPr bwMode="auto">
                    <a:xfrm>
                      <a:off x="0" y="0"/>
                      <a:ext cx="6299697" cy="3673502"/>
                    </a:xfrm>
                    <a:prstGeom prst="rect">
                      <a:avLst/>
                    </a:prstGeom>
                    <a:noFill/>
                    <a:ln w="3175">
                      <a:solidFill>
                        <a:schemeClr val="tx1"/>
                      </a:solidFill>
                      <a:miter lim="800000"/>
                      <a:headEnd/>
                      <a:tailEnd/>
                    </a:ln>
                  </pic:spPr>
                </pic:pic>
              </a:graphicData>
            </a:graphic>
          </wp:inline>
        </w:drawing>
      </w:r>
    </w:p>
    <w:p w:rsidR="0034293A" w:rsidRDefault="0034293A" w:rsidP="0034293A">
      <w:pPr>
        <w:pStyle w:val="ListParagraph"/>
      </w:pPr>
    </w:p>
    <w:p w:rsidR="006B08F9" w:rsidRDefault="006B08F9" w:rsidP="0034293A">
      <w:pPr>
        <w:pStyle w:val="ListParagraph"/>
      </w:pPr>
      <w:r>
        <w:t>You can click on the text (where it says ‘Click to expand’) to view those pages. You can edit those pages now, too, if you need to.</w:t>
      </w:r>
    </w:p>
    <w:p w:rsidR="0034293A" w:rsidRDefault="0034293A" w:rsidP="0034293A">
      <w:pPr>
        <w:pStyle w:val="ListParagraph"/>
      </w:pPr>
    </w:p>
    <w:p w:rsidR="0034293A" w:rsidRDefault="0034293A" w:rsidP="0034293A">
      <w:pPr>
        <w:pStyle w:val="ListParagraph"/>
        <w:numPr>
          <w:ilvl w:val="0"/>
          <w:numId w:val="5"/>
        </w:numPr>
      </w:pPr>
      <w:r>
        <w:t xml:space="preserve">To open the SPDAT form, click on the button that says </w:t>
      </w:r>
      <w:r w:rsidRPr="0034293A">
        <w:rPr>
          <w:b/>
        </w:rPr>
        <w:t>Next Step</w:t>
      </w:r>
      <w:r>
        <w:t>.</w:t>
      </w:r>
    </w:p>
    <w:p w:rsidR="00B870AB" w:rsidRDefault="00B870AB" w:rsidP="0034293A">
      <w:pPr>
        <w:pStyle w:val="ListParagraph"/>
        <w:numPr>
          <w:ilvl w:val="0"/>
          <w:numId w:val="5"/>
        </w:numPr>
      </w:pPr>
      <w:r>
        <w:t>You will see a pop-up window appear in the center of the screen, asking you what you want to do next:</w:t>
      </w:r>
    </w:p>
    <w:p w:rsidR="00B870AB" w:rsidRDefault="00AC3E3C" w:rsidP="00B870AB">
      <w:pPr>
        <w:pStyle w:val="ListParagraph"/>
      </w:pPr>
      <w:r>
        <w:rPr>
          <w:noProof/>
        </w:rPr>
        <w:pict>
          <v:shape id="_x0000_s1131" type="#_x0000_t32" style="position:absolute;left:0;text-align:left;margin-left:241.45pt;margin-top:167.15pt;width:13.75pt;height:100.9pt;flip:y;z-index:251766784" o:connectortype="straight" strokecolor="red">
            <v:stroke endarrow="block"/>
          </v:shape>
        </w:pict>
      </w:r>
      <w:r>
        <w:rPr>
          <w:noProof/>
        </w:rPr>
        <w:pict>
          <v:rect id="_x0000_s1130" style="position:absolute;left:0;text-align:left;margin-left:188.2pt;margin-top:151.35pt;width:232.15pt;height:11.9pt;z-index:251765760" filled="f" strokecolor="red" strokeweight="2.25pt"/>
        </w:pict>
      </w:r>
      <w:r w:rsidR="00B870AB">
        <w:rPr>
          <w:noProof/>
        </w:rPr>
        <w:drawing>
          <wp:inline distT="0" distB="0" distL="0" distR="0">
            <wp:extent cx="6295887" cy="3304797"/>
            <wp:effectExtent l="19050" t="19050" r="9663" b="9903"/>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t="9980" r="8119" b="9384"/>
                    <a:stretch>
                      <a:fillRect/>
                    </a:stretch>
                  </pic:blipFill>
                  <pic:spPr bwMode="auto">
                    <a:xfrm>
                      <a:off x="0" y="0"/>
                      <a:ext cx="6295887" cy="3304797"/>
                    </a:xfrm>
                    <a:prstGeom prst="rect">
                      <a:avLst/>
                    </a:prstGeom>
                    <a:noFill/>
                    <a:ln w="3175">
                      <a:solidFill>
                        <a:schemeClr val="tx1"/>
                      </a:solidFill>
                      <a:miter lim="800000"/>
                      <a:headEnd/>
                      <a:tailEnd/>
                    </a:ln>
                  </pic:spPr>
                </pic:pic>
              </a:graphicData>
            </a:graphic>
          </wp:inline>
        </w:drawing>
      </w:r>
    </w:p>
    <w:p w:rsidR="00B870AB" w:rsidRDefault="00B870AB" w:rsidP="0034293A">
      <w:pPr>
        <w:pStyle w:val="ListParagraph"/>
        <w:numPr>
          <w:ilvl w:val="0"/>
          <w:numId w:val="5"/>
        </w:numPr>
      </w:pPr>
      <w:r>
        <w:t xml:space="preserve">You want to click </w:t>
      </w:r>
      <w:r w:rsidRPr="00B870AB">
        <w:rPr>
          <w:b/>
        </w:rPr>
        <w:t>Continue Coordinated Assessment</w:t>
      </w:r>
      <w:r>
        <w:t>.</w:t>
      </w:r>
    </w:p>
    <w:p w:rsidR="00B870AB" w:rsidRDefault="00B870AB" w:rsidP="00B870AB">
      <w:pPr>
        <w:pStyle w:val="ListParagraph"/>
        <w:numPr>
          <w:ilvl w:val="0"/>
          <w:numId w:val="5"/>
        </w:numPr>
      </w:pPr>
      <w:r>
        <w:lastRenderedPageBreak/>
        <w:t xml:space="preserve">Now another pop-up window will appear. This one is asking if you want to complete any additional assessments at this time, in addition to the SPDAT. These additional assessments are the same HMIS assessments that you are used to completing (health, education, employment, income, benefits, etc). </w:t>
      </w:r>
    </w:p>
    <w:p w:rsidR="00B870AB" w:rsidRDefault="00AC3E3C" w:rsidP="00B870AB">
      <w:pPr>
        <w:pStyle w:val="ListParagraph"/>
      </w:pPr>
      <w:r>
        <w:rPr>
          <w:noProof/>
        </w:rPr>
        <w:pict>
          <v:rect id="_x0000_s1132" style="position:absolute;left:0;text-align:left;margin-left:250.1pt;margin-top:109.25pt;width:67pt;height:73.85pt;z-index:251767808" filled="f" strokecolor="red" strokeweight="2.25pt"/>
        </w:pict>
      </w:r>
      <w:r w:rsidR="00B870AB">
        <w:rPr>
          <w:noProof/>
        </w:rPr>
        <w:drawing>
          <wp:inline distT="0" distB="0" distL="0" distR="0">
            <wp:extent cx="6198870" cy="3267987"/>
            <wp:effectExtent l="19050" t="19050" r="11430" b="27663"/>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t="10097" r="9613" b="10097"/>
                    <a:stretch>
                      <a:fillRect/>
                    </a:stretch>
                  </pic:blipFill>
                  <pic:spPr bwMode="auto">
                    <a:xfrm>
                      <a:off x="0" y="0"/>
                      <a:ext cx="6198870" cy="3267987"/>
                    </a:xfrm>
                    <a:prstGeom prst="rect">
                      <a:avLst/>
                    </a:prstGeom>
                    <a:noFill/>
                    <a:ln w="3175">
                      <a:solidFill>
                        <a:schemeClr val="tx1"/>
                      </a:solidFill>
                      <a:miter lim="800000"/>
                      <a:headEnd/>
                      <a:tailEnd/>
                    </a:ln>
                  </pic:spPr>
                </pic:pic>
              </a:graphicData>
            </a:graphic>
          </wp:inline>
        </w:drawing>
      </w:r>
    </w:p>
    <w:p w:rsidR="00B870AB" w:rsidRDefault="00B870AB" w:rsidP="00B870AB">
      <w:pPr>
        <w:pStyle w:val="ListParagraph"/>
      </w:pPr>
      <w:r>
        <w:t xml:space="preserve">If you have the information to complete any of these now, </w:t>
      </w:r>
      <w:r w:rsidR="007231EC">
        <w:t>check the box</w:t>
      </w:r>
      <w:r>
        <w:t xml:space="preserve">. If you don’t want to complete anything other than the SPDAT at this time, then just click </w:t>
      </w:r>
      <w:r w:rsidRPr="00B870AB">
        <w:rPr>
          <w:b/>
        </w:rPr>
        <w:t>Continue</w:t>
      </w:r>
      <w:r>
        <w:t>.</w:t>
      </w:r>
    </w:p>
    <w:p w:rsidR="007231EC" w:rsidRDefault="007231EC" w:rsidP="00B870AB">
      <w:pPr>
        <w:pStyle w:val="ListParagraph"/>
      </w:pPr>
    </w:p>
    <w:p w:rsidR="007231EC" w:rsidRDefault="00B870AB" w:rsidP="007231EC">
      <w:pPr>
        <w:pStyle w:val="ListParagraph"/>
      </w:pPr>
      <w:r>
        <w:t xml:space="preserve">In this example, we want to add in the client’s employment </w:t>
      </w:r>
      <w:r w:rsidR="007231EC">
        <w:t>information</w:t>
      </w:r>
      <w:r>
        <w:t xml:space="preserve"> in addition to the SPDAT assessment.</w:t>
      </w:r>
    </w:p>
    <w:p w:rsidR="007231EC" w:rsidRDefault="007231EC" w:rsidP="007231EC">
      <w:pPr>
        <w:pStyle w:val="ListParagraph"/>
      </w:pPr>
    </w:p>
    <w:p w:rsidR="00B870AB" w:rsidRDefault="007231EC" w:rsidP="0034293A">
      <w:pPr>
        <w:pStyle w:val="ListParagraph"/>
        <w:numPr>
          <w:ilvl w:val="0"/>
          <w:numId w:val="5"/>
        </w:numPr>
      </w:pPr>
      <w:r>
        <w:t>The HMIS assessments appear first. Since we chose employment, the employment assessment then appears for us to complete. This looks just like the assessment when we complete it for a program enrollment.</w:t>
      </w:r>
    </w:p>
    <w:p w:rsidR="007231EC" w:rsidRDefault="00AC3E3C" w:rsidP="007231EC">
      <w:pPr>
        <w:pStyle w:val="ListParagraph"/>
      </w:pPr>
      <w:r>
        <w:rPr>
          <w:noProof/>
        </w:rPr>
        <w:pict>
          <v:shape id="_x0000_s1137" type="#_x0000_t32" style="position:absolute;left:0;text-align:left;margin-left:295.85pt;margin-top:168.25pt;width:6.25pt;height:25.05pt;flip:y;z-index:251771904" o:connectortype="straight" strokecolor="red">
            <v:stroke endarrow="block"/>
          </v:shape>
        </w:pict>
      </w:r>
      <w:r>
        <w:rPr>
          <w:noProof/>
        </w:rPr>
        <w:pict>
          <v:rect id="_x0000_s1134" style="position:absolute;left:0;text-align:left;margin-left:289.65pt;margin-top:147.6pt;width:56.25pt;height:15.65pt;z-index:251768832" filled="f" strokecolor="red" strokeweight="2.25pt"/>
        </w:pict>
      </w:r>
      <w:r w:rsidR="007231EC">
        <w:rPr>
          <w:noProof/>
        </w:rPr>
        <w:drawing>
          <wp:inline distT="0" distB="0" distL="0" distR="0">
            <wp:extent cx="6435504" cy="2202511"/>
            <wp:effectExtent l="19050" t="19050" r="22446" b="26339"/>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t="22142" r="6135" b="24058"/>
                    <a:stretch>
                      <a:fillRect/>
                    </a:stretch>
                  </pic:blipFill>
                  <pic:spPr bwMode="auto">
                    <a:xfrm>
                      <a:off x="0" y="0"/>
                      <a:ext cx="6435504" cy="2202511"/>
                    </a:xfrm>
                    <a:prstGeom prst="rect">
                      <a:avLst/>
                    </a:prstGeom>
                    <a:noFill/>
                    <a:ln w="3175">
                      <a:solidFill>
                        <a:schemeClr val="tx1"/>
                      </a:solidFill>
                      <a:miter lim="800000"/>
                      <a:headEnd/>
                      <a:tailEnd/>
                    </a:ln>
                  </pic:spPr>
                </pic:pic>
              </a:graphicData>
            </a:graphic>
          </wp:inline>
        </w:drawing>
      </w:r>
    </w:p>
    <w:p w:rsidR="007231EC" w:rsidRDefault="007231EC" w:rsidP="007231EC">
      <w:pPr>
        <w:pStyle w:val="ListParagraph"/>
      </w:pPr>
    </w:p>
    <w:p w:rsidR="007231EC" w:rsidRDefault="007231EC" w:rsidP="007231EC">
      <w:pPr>
        <w:pStyle w:val="ListParagraph"/>
      </w:pPr>
      <w:r>
        <w:t xml:space="preserve">So we complete the assessment, and click </w:t>
      </w:r>
      <w:r w:rsidRPr="007231EC">
        <w:rPr>
          <w:b/>
        </w:rPr>
        <w:t>Save and Next Client</w:t>
      </w:r>
      <w:r>
        <w:t>. Continue to do this for all of your clients and assessments.</w:t>
      </w:r>
    </w:p>
    <w:p w:rsidR="007231EC" w:rsidRDefault="007231EC" w:rsidP="007231EC">
      <w:pPr>
        <w:pStyle w:val="ListParagraph"/>
      </w:pPr>
    </w:p>
    <w:p w:rsidR="007231EC" w:rsidRDefault="007231EC" w:rsidP="007231EC">
      <w:pPr>
        <w:pStyle w:val="ListParagraph"/>
      </w:pPr>
    </w:p>
    <w:p w:rsidR="007231EC" w:rsidRDefault="007231EC" w:rsidP="007231EC">
      <w:pPr>
        <w:pStyle w:val="ListParagraph"/>
      </w:pPr>
    </w:p>
    <w:p w:rsidR="007231EC" w:rsidRDefault="007231EC" w:rsidP="007231EC">
      <w:pPr>
        <w:pStyle w:val="ListParagraph"/>
      </w:pPr>
    </w:p>
    <w:p w:rsidR="007231EC" w:rsidRDefault="007231EC" w:rsidP="007231EC">
      <w:pPr>
        <w:pStyle w:val="ListParagraph"/>
      </w:pPr>
    </w:p>
    <w:p w:rsidR="007231EC" w:rsidRDefault="007231EC" w:rsidP="007231EC">
      <w:pPr>
        <w:pStyle w:val="ListParagraph"/>
        <w:numPr>
          <w:ilvl w:val="0"/>
          <w:numId w:val="5"/>
        </w:numPr>
      </w:pPr>
      <w:r>
        <w:lastRenderedPageBreak/>
        <w:t>Once all of the HMIS assessments are done, the SPDAT form will appear. It looks like this:</w:t>
      </w:r>
    </w:p>
    <w:p w:rsidR="007231EC" w:rsidRDefault="00AC3E3C" w:rsidP="007231EC">
      <w:pPr>
        <w:pStyle w:val="ListParagraph"/>
      </w:pPr>
      <w:r>
        <w:rPr>
          <w:noProof/>
        </w:rPr>
        <w:pict>
          <v:shape id="_x0000_s1136" type="#_x0000_t32" style="position:absolute;left:0;text-align:left;margin-left:54.4pt;margin-top:78.05pt;width:0;height:221pt;flip:y;z-index:251770880" o:connectortype="straight" strokecolor="red">
            <v:stroke endarrow="block"/>
          </v:shape>
        </w:pict>
      </w:r>
      <w:r>
        <w:rPr>
          <w:noProof/>
        </w:rPr>
        <w:pict>
          <v:rect id="_x0000_s1135" style="position:absolute;left:0;text-align:left;margin-left:52.45pt;margin-top:58.1pt;width:56.25pt;height:15.65pt;z-index:251769856" filled="f" strokecolor="red" strokeweight="2.25pt"/>
        </w:pict>
      </w:r>
      <w:r w:rsidR="007231EC">
        <w:rPr>
          <w:noProof/>
        </w:rPr>
        <w:drawing>
          <wp:inline distT="0" distB="0" distL="0" distR="0">
            <wp:extent cx="4450549" cy="3570135"/>
            <wp:effectExtent l="19050" t="19050" r="26201" b="11265"/>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t="9903" r="35117" b="2913"/>
                    <a:stretch>
                      <a:fillRect/>
                    </a:stretch>
                  </pic:blipFill>
                  <pic:spPr bwMode="auto">
                    <a:xfrm>
                      <a:off x="0" y="0"/>
                      <a:ext cx="4450549" cy="3570135"/>
                    </a:xfrm>
                    <a:prstGeom prst="rect">
                      <a:avLst/>
                    </a:prstGeom>
                    <a:noFill/>
                    <a:ln w="3175">
                      <a:solidFill>
                        <a:schemeClr val="tx1"/>
                      </a:solidFill>
                      <a:miter lim="800000"/>
                      <a:headEnd/>
                      <a:tailEnd/>
                    </a:ln>
                  </pic:spPr>
                </pic:pic>
              </a:graphicData>
            </a:graphic>
          </wp:inline>
        </w:drawing>
      </w:r>
    </w:p>
    <w:p w:rsidR="007231EC" w:rsidRDefault="007231EC" w:rsidP="007231EC">
      <w:pPr>
        <w:pStyle w:val="ListParagraph"/>
      </w:pPr>
    </w:p>
    <w:p w:rsidR="007231EC" w:rsidRDefault="007231EC" w:rsidP="007231EC">
      <w:pPr>
        <w:pStyle w:val="ListParagraph"/>
      </w:pPr>
      <w:r>
        <w:t xml:space="preserve">Note that HMIS knows whether you are completing the Family SPDAT or the Individual SPDAT based on the household composition that you selected on the Eligibility Screening form. </w:t>
      </w:r>
    </w:p>
    <w:p w:rsidR="007231EC" w:rsidRDefault="007231EC" w:rsidP="007231EC">
      <w:pPr>
        <w:pStyle w:val="ListParagraph"/>
      </w:pPr>
    </w:p>
    <w:p w:rsidR="007231EC" w:rsidRDefault="007231EC" w:rsidP="007231EC">
      <w:pPr>
        <w:pStyle w:val="ListParagraph"/>
      </w:pPr>
      <w:r>
        <w:t>If you have 2 adults, HMIS will provide 2 Individual SPDAT’s for you.</w:t>
      </w:r>
    </w:p>
    <w:p w:rsidR="007231EC" w:rsidRDefault="007231EC" w:rsidP="007231EC">
      <w:pPr>
        <w:pStyle w:val="ListParagraph"/>
      </w:pPr>
    </w:p>
    <w:p w:rsidR="007231EC" w:rsidRDefault="007231EC" w:rsidP="007231EC">
      <w:pPr>
        <w:pStyle w:val="ListParagraph"/>
        <w:numPr>
          <w:ilvl w:val="0"/>
          <w:numId w:val="5"/>
        </w:numPr>
      </w:pPr>
      <w:r>
        <w:t>Select the scores for your household as appropriate. For any dimensions that are not listed on the pre-screen, enter a ‘0’. (See the attached sheet for matching the pre-screen categories to the full SPDAT categories)</w:t>
      </w:r>
    </w:p>
    <w:p w:rsidR="007231EC" w:rsidRDefault="007231EC" w:rsidP="007231EC">
      <w:pPr>
        <w:pStyle w:val="ListParagraph"/>
        <w:numPr>
          <w:ilvl w:val="0"/>
          <w:numId w:val="5"/>
        </w:numPr>
      </w:pPr>
      <w:r>
        <w:t>Then enter the Assessment Date, and click Save.</w:t>
      </w:r>
    </w:p>
    <w:p w:rsidR="007231EC" w:rsidRDefault="00AC3E3C" w:rsidP="007231EC">
      <w:pPr>
        <w:pStyle w:val="ListParagraph"/>
      </w:pPr>
      <w:r>
        <w:rPr>
          <w:noProof/>
        </w:rPr>
        <w:pict>
          <v:rect id="_x0000_s1138" style="position:absolute;left:0;text-align:left;margin-left:293.95pt;margin-top:247.75pt;width:23.8pt;height:11.3pt;z-index:251772928" filled="f" strokecolor="red" strokeweight="2.25pt"/>
        </w:pict>
      </w:r>
      <w:r w:rsidR="007231EC">
        <w:rPr>
          <w:noProof/>
        </w:rPr>
        <w:drawing>
          <wp:inline distT="0" distB="0" distL="0" distR="0">
            <wp:extent cx="4449914" cy="3291840"/>
            <wp:effectExtent l="19050" t="19050" r="26836" b="2286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t="9515" r="35149" b="10097"/>
                    <a:stretch>
                      <a:fillRect/>
                    </a:stretch>
                  </pic:blipFill>
                  <pic:spPr bwMode="auto">
                    <a:xfrm>
                      <a:off x="0" y="0"/>
                      <a:ext cx="4449914" cy="3291840"/>
                    </a:xfrm>
                    <a:prstGeom prst="rect">
                      <a:avLst/>
                    </a:prstGeom>
                    <a:noFill/>
                    <a:ln w="3175">
                      <a:solidFill>
                        <a:schemeClr val="tx1"/>
                      </a:solidFill>
                      <a:miter lim="800000"/>
                      <a:headEnd/>
                      <a:tailEnd/>
                    </a:ln>
                  </pic:spPr>
                </pic:pic>
              </a:graphicData>
            </a:graphic>
          </wp:inline>
        </w:drawing>
      </w:r>
    </w:p>
    <w:p w:rsidR="007231EC" w:rsidRDefault="00A91E5B" w:rsidP="007231EC">
      <w:pPr>
        <w:pStyle w:val="ListParagraph"/>
        <w:numPr>
          <w:ilvl w:val="0"/>
          <w:numId w:val="5"/>
        </w:numPr>
      </w:pPr>
      <w:r>
        <w:t>From here, you can do a couple of things:</w:t>
      </w:r>
    </w:p>
    <w:p w:rsidR="00A91E5B" w:rsidRDefault="00A91E5B" w:rsidP="00A91E5B">
      <w:pPr>
        <w:pStyle w:val="ListParagraph"/>
        <w:numPr>
          <w:ilvl w:val="1"/>
          <w:numId w:val="5"/>
        </w:numPr>
      </w:pPr>
      <w:r>
        <w:lastRenderedPageBreak/>
        <w:t>Check the Eligibility Program Match and SPDAT score match.</w:t>
      </w:r>
    </w:p>
    <w:p w:rsidR="00A91E5B" w:rsidRDefault="00AC3E3C" w:rsidP="00A91E5B">
      <w:pPr>
        <w:pStyle w:val="ListParagraph"/>
        <w:numPr>
          <w:ilvl w:val="2"/>
          <w:numId w:val="5"/>
        </w:numPr>
      </w:pPr>
      <w:r>
        <w:rPr>
          <w:noProof/>
        </w:rPr>
        <w:pict>
          <v:shape id="_x0000_s1141" type="#_x0000_t32" style="position:absolute;left:0;text-align:left;margin-left:214.45pt;margin-top:14.3pt;width:88.25pt;height:225.4pt;z-index:251776000" o:connectortype="straight" strokecolor="red">
            <v:stroke endarrow="block"/>
          </v:shape>
        </w:pict>
      </w:r>
      <w:r w:rsidR="00A91E5B">
        <w:t xml:space="preserve">Click on the button </w:t>
      </w:r>
      <w:r w:rsidR="00A91E5B" w:rsidRPr="00A91E5B">
        <w:rPr>
          <w:b/>
        </w:rPr>
        <w:t>Eligibility Scorecard</w:t>
      </w:r>
      <w:r w:rsidR="00A91E5B">
        <w:t>, and the programs that match the person’s eligibility and SPDAT will appear.</w:t>
      </w:r>
    </w:p>
    <w:p w:rsidR="00A91E5B" w:rsidRDefault="00AC3E3C" w:rsidP="00A91E5B">
      <w:pPr>
        <w:ind w:left="2160" w:firstLine="720"/>
      </w:pPr>
      <w:r>
        <w:rPr>
          <w:noProof/>
        </w:rPr>
        <w:pict>
          <v:rect id="_x0000_s1140" style="position:absolute;left:0;text-align:left;margin-left:290.8pt;margin-top:103.05pt;width:118.95pt;height:55.65pt;z-index:251774976" filled="f" strokecolor="red"/>
        </w:pict>
      </w:r>
      <w:r>
        <w:rPr>
          <w:noProof/>
        </w:rPr>
        <w:pict>
          <v:rect id="_x0000_s1139" style="position:absolute;left:0;text-align:left;margin-left:290.8pt;margin-top:74.95pt;width:118.95pt;height:28.1pt;z-index:251773952" filled="f" strokecolor="red"/>
        </w:pict>
      </w:r>
      <w:r w:rsidR="00A91E5B">
        <w:rPr>
          <w:noProof/>
        </w:rPr>
        <w:drawing>
          <wp:inline distT="0" distB="0" distL="0" distR="0">
            <wp:extent cx="3723317" cy="2679589"/>
            <wp:effectExtent l="1905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l="2620" t="9518" r="29903" b="9094"/>
                    <a:stretch>
                      <a:fillRect/>
                    </a:stretch>
                  </pic:blipFill>
                  <pic:spPr bwMode="auto">
                    <a:xfrm>
                      <a:off x="0" y="0"/>
                      <a:ext cx="3723317" cy="2679589"/>
                    </a:xfrm>
                    <a:prstGeom prst="rect">
                      <a:avLst/>
                    </a:prstGeom>
                    <a:noFill/>
                    <a:ln w="9525">
                      <a:noFill/>
                      <a:miter lim="800000"/>
                      <a:headEnd/>
                      <a:tailEnd/>
                    </a:ln>
                  </pic:spPr>
                </pic:pic>
              </a:graphicData>
            </a:graphic>
          </wp:inline>
        </w:drawing>
      </w:r>
    </w:p>
    <w:p w:rsidR="00A91E5B" w:rsidRDefault="00A91E5B" w:rsidP="00A91E5B">
      <w:pPr>
        <w:pStyle w:val="ListParagraph"/>
        <w:numPr>
          <w:ilvl w:val="1"/>
          <w:numId w:val="5"/>
        </w:numPr>
      </w:pPr>
      <w:r>
        <w:t>Refer the client to another agency’s program.</w:t>
      </w:r>
    </w:p>
    <w:p w:rsidR="00A91E5B" w:rsidRDefault="00AC3E3C" w:rsidP="00A91E5B">
      <w:pPr>
        <w:pStyle w:val="ListParagraph"/>
        <w:numPr>
          <w:ilvl w:val="2"/>
          <w:numId w:val="5"/>
        </w:numPr>
        <w:spacing w:after="0"/>
      </w:pPr>
      <w:r>
        <w:rPr>
          <w:noProof/>
        </w:rPr>
        <w:pict>
          <v:shape id="_x0000_s1143" type="#_x0000_t32" style="position:absolute;left:0;text-align:left;margin-left:226.45pt;margin-top:14.85pt;width:106.95pt;height:192.2pt;z-index:251778048" o:connectortype="straight" strokecolor="red">
            <v:stroke endarrow="block"/>
          </v:shape>
        </w:pict>
      </w:r>
      <w:r w:rsidR="00A91E5B">
        <w:t xml:space="preserve">Click on the button </w:t>
      </w:r>
      <w:r w:rsidR="00A91E5B" w:rsidRPr="00A91E5B">
        <w:rPr>
          <w:b/>
        </w:rPr>
        <w:t>Next Step</w:t>
      </w:r>
      <w:r w:rsidR="00A91E5B">
        <w:t>.</w:t>
      </w:r>
    </w:p>
    <w:p w:rsidR="00A91E5B" w:rsidRDefault="00AC3E3C" w:rsidP="00A91E5B">
      <w:pPr>
        <w:spacing w:after="0"/>
        <w:ind w:left="1260" w:firstLine="720"/>
      </w:pPr>
      <w:r>
        <w:rPr>
          <w:noProof/>
        </w:rPr>
        <w:pict>
          <v:rect id="_x0000_s1142" style="position:absolute;left:0;text-align:left;margin-left:325.85pt;margin-top:185.35pt;width:26.95pt;height:11.9pt;z-index:251777024" filled="f" strokecolor="red" strokeweight="1.5pt"/>
        </w:pict>
      </w:r>
      <w:r w:rsidR="00A91E5B">
        <w:rPr>
          <w:noProof/>
        </w:rPr>
        <w:drawing>
          <wp:inline distT="0" distB="0" distL="0" distR="0">
            <wp:extent cx="3355478" cy="2522897"/>
            <wp:effectExtent l="19050" t="19050" r="16372" b="10753"/>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t="9515" r="35233" b="8932"/>
                    <a:stretch>
                      <a:fillRect/>
                    </a:stretch>
                  </pic:blipFill>
                  <pic:spPr bwMode="auto">
                    <a:xfrm>
                      <a:off x="0" y="0"/>
                      <a:ext cx="3355457" cy="2522881"/>
                    </a:xfrm>
                    <a:prstGeom prst="rect">
                      <a:avLst/>
                    </a:prstGeom>
                    <a:noFill/>
                    <a:ln w="3175">
                      <a:solidFill>
                        <a:schemeClr val="tx1"/>
                      </a:solidFill>
                      <a:miter lim="800000"/>
                      <a:headEnd/>
                      <a:tailEnd/>
                    </a:ln>
                  </pic:spPr>
                </pic:pic>
              </a:graphicData>
            </a:graphic>
          </wp:inline>
        </w:drawing>
      </w:r>
    </w:p>
    <w:p w:rsidR="00A91E5B" w:rsidRDefault="00AC3E3C" w:rsidP="00A91E5B">
      <w:pPr>
        <w:pStyle w:val="ListParagraph"/>
        <w:numPr>
          <w:ilvl w:val="2"/>
          <w:numId w:val="5"/>
        </w:numPr>
        <w:spacing w:after="0"/>
      </w:pPr>
      <w:r>
        <w:rPr>
          <w:noProof/>
        </w:rPr>
        <w:pict>
          <v:shape id="_x0000_s1145" type="#_x0000_t32" style="position:absolute;left:0;text-align:left;margin-left:220.7pt;margin-top:11.2pt;width:5.75pt;height:101.3pt;flip:x;z-index:251780096" o:connectortype="straight" strokecolor="red">
            <v:stroke endarrow="block"/>
          </v:shape>
        </w:pict>
      </w:r>
      <w:r w:rsidR="00A91E5B">
        <w:t xml:space="preserve">Click on the button </w:t>
      </w:r>
      <w:r w:rsidR="00A91E5B" w:rsidRPr="00A91E5B">
        <w:rPr>
          <w:b/>
        </w:rPr>
        <w:t>Refer Client</w:t>
      </w:r>
      <w:r w:rsidR="00A91E5B">
        <w:t>.</w:t>
      </w:r>
    </w:p>
    <w:p w:rsidR="00A91E5B" w:rsidRDefault="00AC3E3C" w:rsidP="00A91E5B">
      <w:pPr>
        <w:spacing w:after="0"/>
        <w:ind w:left="720" w:firstLine="720"/>
      </w:pPr>
      <w:r>
        <w:rPr>
          <w:noProof/>
        </w:rPr>
        <w:pict>
          <v:rect id="_x0000_s1144" style="position:absolute;left:0;text-align:left;margin-left:168.15pt;margin-top:100.9pt;width:165.25pt;height:11.9pt;z-index:251779072" filled="f" strokecolor="red" strokeweight="1.5pt"/>
        </w:pict>
      </w:r>
      <w:r w:rsidR="00A91E5B">
        <w:rPr>
          <w:noProof/>
        </w:rPr>
        <w:drawing>
          <wp:inline distT="0" distB="0" distL="0" distR="0">
            <wp:extent cx="3564646" cy="1987826"/>
            <wp:effectExtent l="19050" t="0" r="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l="2621" t="10684" r="22481" b="19387"/>
                    <a:stretch>
                      <a:fillRect/>
                    </a:stretch>
                  </pic:blipFill>
                  <pic:spPr bwMode="auto">
                    <a:xfrm>
                      <a:off x="0" y="0"/>
                      <a:ext cx="3564647" cy="1987827"/>
                    </a:xfrm>
                    <a:prstGeom prst="rect">
                      <a:avLst/>
                    </a:prstGeom>
                    <a:noFill/>
                    <a:ln w="9525">
                      <a:noFill/>
                      <a:miter lim="800000"/>
                      <a:headEnd/>
                      <a:tailEnd/>
                    </a:ln>
                  </pic:spPr>
                </pic:pic>
              </a:graphicData>
            </a:graphic>
          </wp:inline>
        </w:drawing>
      </w:r>
    </w:p>
    <w:p w:rsidR="00A91E5B" w:rsidRDefault="00A91E5B" w:rsidP="00A91E5B">
      <w:pPr>
        <w:pStyle w:val="ListParagraph"/>
        <w:numPr>
          <w:ilvl w:val="2"/>
          <w:numId w:val="5"/>
        </w:numPr>
      </w:pPr>
      <w:r>
        <w:t xml:space="preserve">Then follow </w:t>
      </w:r>
      <w:r w:rsidR="00737CF4">
        <w:t>the steps for making a referral:</w:t>
      </w:r>
    </w:p>
    <w:p w:rsidR="00737CF4" w:rsidRDefault="00737CF4" w:rsidP="00737CF4">
      <w:pPr>
        <w:pStyle w:val="ListParagraph"/>
        <w:ind w:left="2160"/>
      </w:pPr>
    </w:p>
    <w:p w:rsidR="00737CF4" w:rsidRDefault="00737CF4" w:rsidP="00A91E5B">
      <w:pPr>
        <w:pStyle w:val="ListParagraph"/>
        <w:numPr>
          <w:ilvl w:val="2"/>
          <w:numId w:val="5"/>
        </w:numPr>
      </w:pPr>
      <w:r>
        <w:lastRenderedPageBreak/>
        <w:t>You’ll be taken to the referral page. Note that this is actually in the client’s profile.</w:t>
      </w:r>
    </w:p>
    <w:p w:rsidR="00737CF4" w:rsidRDefault="00AC3E3C" w:rsidP="00737CF4">
      <w:r>
        <w:rPr>
          <w:noProof/>
        </w:rPr>
        <w:pict>
          <v:shape id="_x0000_s1149" type="#_x0000_t32" style="position:absolute;margin-left:74.8pt;margin-top:143.3pt;width:118.95pt;height:75.1pt;flip:x y;z-index:251785216" o:connectortype="straight" strokecolor="red">
            <v:stroke endarrow="block"/>
          </v:shape>
        </w:pict>
      </w:r>
      <w:r>
        <w:rPr>
          <w:noProof/>
        </w:rPr>
        <w:pict>
          <v:rect id="_x0000_s1148" style="position:absolute;margin-left:29.2pt;margin-top:128.25pt;width:45.6pt;height:11.9pt;z-index:251784192" filled="f" strokecolor="red" strokeweight="1.5pt"/>
        </w:pict>
      </w:r>
      <w:r>
        <w:rPr>
          <w:noProof/>
          <w:lang w:eastAsia="zh-TW"/>
        </w:rPr>
        <w:pict>
          <v:shape id="_x0000_s1147" type="#_x0000_t202" style="position:absolute;margin-left:241.35pt;margin-top:46.85pt;width:78.95pt;height:19.5pt;z-index:251783168;mso-width-relative:margin;mso-height-relative:margin" strokecolor="#00b050">
            <v:textbox>
              <w:txbxContent>
                <w:p w:rsidR="00476237" w:rsidRDefault="00476237">
                  <w:r>
                    <w:t>Look familiar?</w:t>
                  </w:r>
                </w:p>
              </w:txbxContent>
            </v:textbox>
          </v:shape>
        </w:pict>
      </w:r>
      <w:r>
        <w:rPr>
          <w:noProof/>
        </w:rPr>
        <w:pict>
          <v:rect id="_x0000_s1146" style="position:absolute;margin-left:13.55pt;margin-top:39.35pt;width:227.8pt;height:31.3pt;z-index:251781120" filled="f" strokecolor="#00b050" strokeweight="1.5pt"/>
        </w:pict>
      </w:r>
      <w:r w:rsidR="00737CF4">
        <w:rPr>
          <w:noProof/>
        </w:rPr>
        <w:drawing>
          <wp:inline distT="0" distB="0" distL="0" distR="0">
            <wp:extent cx="6485117" cy="2544417"/>
            <wp:effectExtent l="19050" t="19050" r="10933" b="27333"/>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t="10487" r="5440" b="27369"/>
                    <a:stretch>
                      <a:fillRect/>
                    </a:stretch>
                  </pic:blipFill>
                  <pic:spPr bwMode="auto">
                    <a:xfrm>
                      <a:off x="0" y="0"/>
                      <a:ext cx="6485117" cy="2544417"/>
                    </a:xfrm>
                    <a:prstGeom prst="rect">
                      <a:avLst/>
                    </a:prstGeom>
                    <a:noFill/>
                    <a:ln w="3175">
                      <a:solidFill>
                        <a:schemeClr val="tx1"/>
                      </a:solidFill>
                      <a:miter lim="800000"/>
                      <a:headEnd/>
                      <a:tailEnd/>
                    </a:ln>
                  </pic:spPr>
                </pic:pic>
              </a:graphicData>
            </a:graphic>
          </wp:inline>
        </w:drawing>
      </w:r>
    </w:p>
    <w:p w:rsidR="00737CF4" w:rsidRDefault="00B2699E" w:rsidP="00A91E5B">
      <w:pPr>
        <w:pStyle w:val="ListParagraph"/>
        <w:numPr>
          <w:ilvl w:val="2"/>
          <w:numId w:val="5"/>
        </w:numPr>
      </w:pPr>
      <w:r>
        <w:t xml:space="preserve">Click the button </w:t>
      </w:r>
      <w:r w:rsidRPr="00B2699E">
        <w:rPr>
          <w:b/>
        </w:rPr>
        <w:t>Start Referral</w:t>
      </w:r>
      <w:r>
        <w:t>.</w:t>
      </w:r>
    </w:p>
    <w:p w:rsidR="00B2699E" w:rsidRDefault="00476237" w:rsidP="00B2699E">
      <w:pPr>
        <w:pStyle w:val="ListParagraph"/>
        <w:numPr>
          <w:ilvl w:val="2"/>
          <w:numId w:val="5"/>
        </w:numPr>
      </w:pPr>
      <w:r>
        <w:rPr>
          <w:noProof/>
        </w:rPr>
        <w:pict>
          <v:shape id="_x0000_s1167" type="#_x0000_t32" style="position:absolute;left:0;text-align:left;margin-left:241.35pt;margin-top:13.9pt;width:6.9pt;height:164.65pt;flip:x;z-index:251801600" o:connectortype="straight" strokecolor="red">
            <v:stroke endarrow="block"/>
          </v:shape>
        </w:pict>
      </w:r>
      <w:r w:rsidR="00B2699E">
        <w:t xml:space="preserve">Select your </w:t>
      </w:r>
      <w:r w:rsidR="00B2699E" w:rsidRPr="00B2699E">
        <w:rPr>
          <w:b/>
        </w:rPr>
        <w:t>Site</w:t>
      </w:r>
      <w:r w:rsidR="00B2699E">
        <w:t xml:space="preserve"> and the </w:t>
      </w:r>
      <w:r w:rsidR="00B2699E" w:rsidRPr="00B2699E">
        <w:rPr>
          <w:b/>
        </w:rPr>
        <w:t>Referral Type</w:t>
      </w:r>
      <w:r w:rsidR="00B2699E">
        <w:t xml:space="preserve"> (housing and services).</w:t>
      </w:r>
    </w:p>
    <w:p w:rsidR="00A1277B" w:rsidRDefault="00A1277B" w:rsidP="00A1277B">
      <w:r>
        <w:rPr>
          <w:noProof/>
        </w:rPr>
        <w:pict>
          <v:rect id="_x0000_s1166" style="position:absolute;margin-left:32.45pt;margin-top:160.6pt;width:247.1pt;height:20.05pt;z-index:251800576" filled="f" strokecolor="red" strokeweight="1.5pt"/>
        </w:pict>
      </w:r>
      <w:r w:rsidRPr="00A1277B">
        <w:drawing>
          <wp:inline distT="0" distB="0" distL="0" distR="0">
            <wp:extent cx="6485117" cy="2997641"/>
            <wp:effectExtent l="19050" t="19050" r="10933" b="12259"/>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t="10291" r="5481" b="16505"/>
                    <a:stretch>
                      <a:fillRect/>
                    </a:stretch>
                  </pic:blipFill>
                  <pic:spPr bwMode="auto">
                    <a:xfrm>
                      <a:off x="0" y="0"/>
                      <a:ext cx="6485117" cy="2997641"/>
                    </a:xfrm>
                    <a:prstGeom prst="rect">
                      <a:avLst/>
                    </a:prstGeom>
                    <a:noFill/>
                    <a:ln w="3175">
                      <a:solidFill>
                        <a:schemeClr val="tx1"/>
                      </a:solidFill>
                      <a:miter lim="800000"/>
                      <a:headEnd/>
                      <a:tailEnd/>
                    </a:ln>
                  </pic:spPr>
                </pic:pic>
              </a:graphicData>
            </a:graphic>
          </wp:inline>
        </w:drawing>
      </w:r>
    </w:p>
    <w:p w:rsidR="00B2699E" w:rsidRDefault="00B2699E" w:rsidP="00B2699E"/>
    <w:p w:rsidR="00B2699E" w:rsidRDefault="00B2699E" w:rsidP="00B2699E"/>
    <w:p w:rsidR="00B2699E" w:rsidRDefault="00B2699E" w:rsidP="00B2699E"/>
    <w:p w:rsidR="00B2699E" w:rsidRDefault="00B2699E" w:rsidP="00B2699E"/>
    <w:p w:rsidR="00B2699E" w:rsidRDefault="00B2699E" w:rsidP="00B2699E"/>
    <w:p w:rsidR="00B2699E" w:rsidRDefault="00B2699E" w:rsidP="00B2699E"/>
    <w:p w:rsidR="00B2699E" w:rsidRDefault="00B2699E" w:rsidP="00B2699E"/>
    <w:p w:rsidR="00B2699E" w:rsidRDefault="00AC3E3C" w:rsidP="00A91E5B">
      <w:pPr>
        <w:pStyle w:val="ListParagraph"/>
        <w:numPr>
          <w:ilvl w:val="2"/>
          <w:numId w:val="5"/>
        </w:numPr>
      </w:pPr>
      <w:r>
        <w:rPr>
          <w:noProof/>
        </w:rPr>
        <w:lastRenderedPageBreak/>
        <w:pict>
          <v:shape id="_x0000_s1154" type="#_x0000_t32" style="position:absolute;left:0;text-align:left;margin-left:111.15pt;margin-top:27.25pt;width:217.85pt;height:194.05pt;z-index:251789312" o:connectortype="straight" strokecolor="red">
            <v:stroke endarrow="block"/>
          </v:shape>
        </w:pict>
      </w:r>
      <w:r>
        <w:rPr>
          <w:noProof/>
        </w:rPr>
        <w:pict>
          <v:shape id="_x0000_s1153" type="#_x0000_t32" style="position:absolute;left:0;text-align:left;margin-left:223.85pt;margin-top:10.35pt;width:14.4pt;height:204.1pt;z-index:251788288" o:connectortype="straight" strokecolor="red">
            <v:stroke endarrow="block"/>
          </v:shape>
        </w:pict>
      </w:r>
      <w:r w:rsidR="00B2699E">
        <w:t xml:space="preserve">Then select the </w:t>
      </w:r>
      <w:r w:rsidR="00B2699E" w:rsidRPr="00B2699E">
        <w:rPr>
          <w:b/>
        </w:rPr>
        <w:t>Program Type</w:t>
      </w:r>
      <w:r w:rsidR="00B2699E">
        <w:t xml:space="preserve"> that you are referring to from the dropdown menu, and click the </w:t>
      </w:r>
      <w:r w:rsidR="00B2699E" w:rsidRPr="00B2699E">
        <w:rPr>
          <w:b/>
        </w:rPr>
        <w:t>+</w:t>
      </w:r>
      <w:r w:rsidR="00B2699E">
        <w:t xml:space="preserve"> button.</w:t>
      </w:r>
    </w:p>
    <w:p w:rsidR="00B2699E" w:rsidRDefault="00AC3E3C" w:rsidP="00B2699E">
      <w:r>
        <w:rPr>
          <w:noProof/>
        </w:rPr>
        <w:pict>
          <v:rect id="_x0000_s1152" style="position:absolute;margin-left:323.35pt;margin-top:180.4pt;width:18.2pt;height:11.3pt;z-index:251787264" filled="f" strokecolor="red" strokeweight="1pt"/>
        </w:pict>
      </w:r>
      <w:r>
        <w:rPr>
          <w:noProof/>
        </w:rPr>
        <w:pict>
          <v:rect id="_x0000_s1151" style="position:absolute;margin-left:34.1pt;margin-top:180.4pt;width:289.25pt;height:11.3pt;z-index:251786240" filled="f" strokecolor="red" strokeweight="1pt"/>
        </w:pict>
      </w:r>
      <w:r w:rsidR="00B2699E">
        <w:rPr>
          <w:noProof/>
        </w:rPr>
        <w:drawing>
          <wp:inline distT="0" distB="0" distL="0" distR="0">
            <wp:extent cx="6485117" cy="2997641"/>
            <wp:effectExtent l="19050" t="19050" r="10933" b="12259"/>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t="10291" r="5481" b="16505"/>
                    <a:stretch>
                      <a:fillRect/>
                    </a:stretch>
                  </pic:blipFill>
                  <pic:spPr bwMode="auto">
                    <a:xfrm>
                      <a:off x="0" y="0"/>
                      <a:ext cx="6485117" cy="2997641"/>
                    </a:xfrm>
                    <a:prstGeom prst="rect">
                      <a:avLst/>
                    </a:prstGeom>
                    <a:noFill/>
                    <a:ln w="3175">
                      <a:solidFill>
                        <a:schemeClr val="tx1"/>
                      </a:solidFill>
                      <a:miter lim="800000"/>
                      <a:headEnd/>
                      <a:tailEnd/>
                    </a:ln>
                  </pic:spPr>
                </pic:pic>
              </a:graphicData>
            </a:graphic>
          </wp:inline>
        </w:drawing>
      </w:r>
    </w:p>
    <w:p w:rsidR="00B2699E" w:rsidRDefault="00B2699E" w:rsidP="00A91E5B">
      <w:pPr>
        <w:pStyle w:val="ListParagraph"/>
        <w:numPr>
          <w:ilvl w:val="2"/>
          <w:numId w:val="5"/>
        </w:numPr>
      </w:pPr>
      <w:r>
        <w:t>Then select the agency. (You can uncheck the ‘Only Show Collaborating Agencies’ box if the agency isn’t one of the Housing Link partners).</w:t>
      </w:r>
    </w:p>
    <w:p w:rsidR="00B2699E" w:rsidRDefault="00AC3E3C" w:rsidP="00B2699E">
      <w:r>
        <w:rPr>
          <w:noProof/>
        </w:rPr>
        <w:pict>
          <v:shape id="_x0000_s1156" type="#_x0000_t32" style="position:absolute;margin-left:205.05pt;margin-top:246.5pt;width:60.7pt;height:41.95pt;flip:y;z-index:251791360" o:connectortype="straight" strokecolor="red">
            <v:stroke endarrow="block"/>
          </v:shape>
        </w:pict>
      </w:r>
      <w:r>
        <w:rPr>
          <w:noProof/>
        </w:rPr>
        <w:pict>
          <v:rect id="_x0000_s1155" style="position:absolute;margin-left:145.55pt;margin-top:221.45pt;width:114.6pt;height:47pt;z-index:251790336" filled="f" strokecolor="red" strokeweight="1pt"/>
        </w:pict>
      </w:r>
      <w:r w:rsidR="00B2699E">
        <w:rPr>
          <w:noProof/>
        </w:rPr>
        <w:drawing>
          <wp:inline distT="0" distB="0" distL="0" distR="0">
            <wp:extent cx="6485117" cy="3395207"/>
            <wp:effectExtent l="19050" t="19050" r="10933" b="14743"/>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t="10680" r="5481" b="6408"/>
                    <a:stretch>
                      <a:fillRect/>
                    </a:stretch>
                  </pic:blipFill>
                  <pic:spPr bwMode="auto">
                    <a:xfrm>
                      <a:off x="0" y="0"/>
                      <a:ext cx="6485117" cy="3395207"/>
                    </a:xfrm>
                    <a:prstGeom prst="rect">
                      <a:avLst/>
                    </a:prstGeom>
                    <a:noFill/>
                    <a:ln w="3175">
                      <a:solidFill>
                        <a:schemeClr val="tx1"/>
                      </a:solidFill>
                      <a:miter lim="800000"/>
                      <a:headEnd/>
                      <a:tailEnd/>
                    </a:ln>
                  </pic:spPr>
                </pic:pic>
              </a:graphicData>
            </a:graphic>
          </wp:inline>
        </w:drawing>
      </w:r>
    </w:p>
    <w:p w:rsidR="00B2699E" w:rsidRDefault="00B2699E" w:rsidP="00A91E5B">
      <w:pPr>
        <w:pStyle w:val="ListParagraph"/>
        <w:numPr>
          <w:ilvl w:val="2"/>
          <w:numId w:val="5"/>
        </w:numPr>
      </w:pPr>
      <w:r>
        <w:t xml:space="preserve">And click </w:t>
      </w:r>
      <w:r w:rsidRPr="00B2699E">
        <w:rPr>
          <w:b/>
        </w:rPr>
        <w:t>Continue</w:t>
      </w:r>
      <w:r>
        <w:t>.</w:t>
      </w:r>
    </w:p>
    <w:p w:rsidR="00B2699E" w:rsidRDefault="00AC3E3C" w:rsidP="00B2699E">
      <w:pPr>
        <w:pStyle w:val="ListParagraph"/>
        <w:numPr>
          <w:ilvl w:val="2"/>
          <w:numId w:val="5"/>
        </w:numPr>
        <w:spacing w:after="0"/>
      </w:pPr>
      <w:r>
        <w:rPr>
          <w:noProof/>
        </w:rPr>
        <w:pict>
          <v:shape id="_x0000_s1158" type="#_x0000_t32" style="position:absolute;left:0;text-align:left;margin-left:283pt;margin-top:11.05pt;width:25.7pt;height:54.45pt;flip:x;z-index:251793408" o:connectortype="straight" strokecolor="red">
            <v:stroke endarrow="block"/>
          </v:shape>
        </w:pict>
      </w:r>
      <w:r w:rsidR="00B2699E">
        <w:t xml:space="preserve">A confirmation page will appear. Click </w:t>
      </w:r>
      <w:r w:rsidR="00B2699E" w:rsidRPr="00B2699E">
        <w:rPr>
          <w:b/>
        </w:rPr>
        <w:t>Continue</w:t>
      </w:r>
      <w:r w:rsidR="00B2699E">
        <w:t>.</w:t>
      </w:r>
    </w:p>
    <w:p w:rsidR="00B2699E" w:rsidRDefault="00AC3E3C" w:rsidP="00B2699E">
      <w:pPr>
        <w:spacing w:after="0"/>
        <w:ind w:left="720" w:firstLine="720"/>
      </w:pPr>
      <w:r>
        <w:rPr>
          <w:noProof/>
        </w:rPr>
        <w:pict>
          <v:rect id="_x0000_s1157" style="position:absolute;left:0;text-align:left;margin-left:265.75pt;margin-top:53.85pt;width:33.85pt;height:11.85pt;z-index:251792384" filled="f" strokecolor="red" strokeweight="1pt"/>
        </w:pict>
      </w:r>
      <w:r w:rsidR="00B2699E">
        <w:rPr>
          <w:noProof/>
        </w:rPr>
        <w:drawing>
          <wp:inline distT="0" distB="0" distL="0" distR="0">
            <wp:extent cx="4973279" cy="847642"/>
            <wp:effectExtent l="19050" t="19050" r="17821" b="9608"/>
            <wp:docPr id="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l="4128" t="57141" r="7642" b="17670"/>
                    <a:stretch>
                      <a:fillRect/>
                    </a:stretch>
                  </pic:blipFill>
                  <pic:spPr bwMode="auto">
                    <a:xfrm>
                      <a:off x="0" y="0"/>
                      <a:ext cx="4973079" cy="847608"/>
                    </a:xfrm>
                    <a:prstGeom prst="rect">
                      <a:avLst/>
                    </a:prstGeom>
                    <a:noFill/>
                    <a:ln w="3175">
                      <a:solidFill>
                        <a:schemeClr val="tx1"/>
                      </a:solidFill>
                      <a:miter lim="800000"/>
                      <a:headEnd/>
                      <a:tailEnd/>
                    </a:ln>
                  </pic:spPr>
                </pic:pic>
              </a:graphicData>
            </a:graphic>
          </wp:inline>
        </w:drawing>
      </w:r>
    </w:p>
    <w:p w:rsidR="00B2699E" w:rsidRDefault="00B2699E" w:rsidP="00A91E5B">
      <w:pPr>
        <w:pStyle w:val="ListParagraph"/>
        <w:numPr>
          <w:ilvl w:val="2"/>
          <w:numId w:val="5"/>
        </w:numPr>
      </w:pPr>
      <w:r>
        <w:lastRenderedPageBreak/>
        <w:t>A final confirmation page will appear. Select the Staff person to send it to by clicking the button labeled Customize:</w:t>
      </w:r>
    </w:p>
    <w:p w:rsidR="00B2699E" w:rsidRDefault="00AC3E3C" w:rsidP="00B2699E">
      <w:pPr>
        <w:ind w:firstLine="720"/>
      </w:pPr>
      <w:r>
        <w:rPr>
          <w:noProof/>
        </w:rPr>
        <w:pict>
          <v:rect id="_x0000_s1159" style="position:absolute;left:0;text-align:left;margin-left:154.45pt;margin-top:102.15pt;width:33.85pt;height:11.85pt;z-index:251794432" filled="f" strokecolor="red" strokeweight="1pt"/>
        </w:pict>
      </w:r>
      <w:r w:rsidR="00B2699E">
        <w:rPr>
          <w:noProof/>
        </w:rPr>
        <w:drawing>
          <wp:inline distT="0" distB="0" distL="0" distR="0">
            <wp:extent cx="5939624" cy="3458818"/>
            <wp:effectExtent l="19050" t="19050" r="23026" b="27332"/>
            <wp:docPr id="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l="5171" t="9903" r="8222" b="5631"/>
                    <a:stretch>
                      <a:fillRect/>
                    </a:stretch>
                  </pic:blipFill>
                  <pic:spPr bwMode="auto">
                    <a:xfrm>
                      <a:off x="0" y="0"/>
                      <a:ext cx="5939624" cy="3458818"/>
                    </a:xfrm>
                    <a:prstGeom prst="rect">
                      <a:avLst/>
                    </a:prstGeom>
                    <a:noFill/>
                    <a:ln w="3175">
                      <a:solidFill>
                        <a:schemeClr val="tx1"/>
                      </a:solidFill>
                      <a:miter lim="800000"/>
                      <a:headEnd/>
                      <a:tailEnd/>
                    </a:ln>
                  </pic:spPr>
                </pic:pic>
              </a:graphicData>
            </a:graphic>
          </wp:inline>
        </w:drawing>
      </w:r>
    </w:p>
    <w:p w:rsidR="00B2699E" w:rsidRDefault="00B2699E" w:rsidP="00A91E5B">
      <w:pPr>
        <w:pStyle w:val="ListParagraph"/>
        <w:numPr>
          <w:ilvl w:val="2"/>
          <w:numId w:val="5"/>
        </w:numPr>
      </w:pPr>
      <w:r>
        <w:t xml:space="preserve">Then select the </w:t>
      </w:r>
      <w:r w:rsidRPr="00B1528E">
        <w:rPr>
          <w:b/>
        </w:rPr>
        <w:t>Priority Level,</w:t>
      </w:r>
      <w:r>
        <w:t xml:space="preserve"> the </w:t>
      </w:r>
      <w:r w:rsidRPr="00B1528E">
        <w:rPr>
          <w:b/>
        </w:rPr>
        <w:t>Referral Source</w:t>
      </w:r>
      <w:r>
        <w:t xml:space="preserve"> (Other Social Service Staff)</w:t>
      </w:r>
      <w:r w:rsidR="00B1528E">
        <w:t xml:space="preserve">, click on the </w:t>
      </w:r>
      <w:r w:rsidR="00B1528E" w:rsidRPr="00B1528E">
        <w:rPr>
          <w:b/>
        </w:rPr>
        <w:t>Site</w:t>
      </w:r>
      <w:r w:rsidR="00B1528E">
        <w:t xml:space="preserve">, and click </w:t>
      </w:r>
      <w:r w:rsidR="00B1528E" w:rsidRPr="00B1528E">
        <w:rPr>
          <w:b/>
        </w:rPr>
        <w:t>Refer</w:t>
      </w:r>
      <w:r w:rsidR="00B1528E">
        <w:t xml:space="preserve">. You can also add any </w:t>
      </w:r>
      <w:r w:rsidR="00B1528E" w:rsidRPr="00B1528E">
        <w:rPr>
          <w:b/>
        </w:rPr>
        <w:t>notes</w:t>
      </w:r>
      <w:r w:rsidR="00B1528E">
        <w:t xml:space="preserve"> on the referral if you choose.</w:t>
      </w:r>
    </w:p>
    <w:p w:rsidR="00B1528E" w:rsidRDefault="00AC3E3C" w:rsidP="00B1528E">
      <w:pPr>
        <w:ind w:firstLine="720"/>
      </w:pPr>
      <w:r>
        <w:rPr>
          <w:noProof/>
        </w:rPr>
        <w:pict>
          <v:rect id="_x0000_s1164" style="position:absolute;left:0;text-align:left;margin-left:276.5pt;margin-top:260.4pt;width:24.95pt;height:8.1pt;z-index:251799552" filled="f" strokecolor="red" strokeweight="1pt"/>
        </w:pict>
      </w:r>
      <w:r>
        <w:rPr>
          <w:noProof/>
        </w:rPr>
        <w:pict>
          <v:rect id="_x0000_s1163" style="position:absolute;left:0;text-align:left;margin-left:59.2pt;margin-top:204pt;width:425.1pt;height:8.1pt;z-index:251798528" filled="f" strokecolor="red" strokeweight="1pt"/>
        </w:pict>
      </w:r>
      <w:r>
        <w:rPr>
          <w:noProof/>
        </w:rPr>
        <w:pict>
          <v:rect id="_x0000_s1162" style="position:absolute;left:0;text-align:left;margin-left:149.9pt;margin-top:132pt;width:289.95pt;height:29.45pt;z-index:251797504" filled="f" strokecolor="red" strokeweight="1pt"/>
        </w:pict>
      </w:r>
      <w:r>
        <w:rPr>
          <w:noProof/>
        </w:rPr>
        <w:pict>
          <v:rect id="_x0000_s1161" style="position:absolute;left:0;text-align:left;margin-left:149.9pt;margin-top:123.9pt;width:114.6pt;height:8.1pt;z-index:251796480" filled="f" strokecolor="red" strokeweight="1pt"/>
        </w:pict>
      </w:r>
      <w:r>
        <w:rPr>
          <w:noProof/>
        </w:rPr>
        <w:pict>
          <v:rect id="_x0000_s1160" style="position:absolute;left:0;text-align:left;margin-left:149.9pt;margin-top:112.05pt;width:64.55pt;height:11.85pt;z-index:251795456" filled="f" strokecolor="red" strokeweight="1pt"/>
        </w:pict>
      </w:r>
      <w:r w:rsidR="00B1528E">
        <w:rPr>
          <w:noProof/>
        </w:rPr>
        <w:drawing>
          <wp:inline distT="0" distB="0" distL="0" distR="0">
            <wp:extent cx="5920270" cy="3466769"/>
            <wp:effectExtent l="19050" t="19050" r="23330" b="19381"/>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l="4592" t="9903" r="9149" b="5437"/>
                    <a:stretch>
                      <a:fillRect/>
                    </a:stretch>
                  </pic:blipFill>
                  <pic:spPr bwMode="auto">
                    <a:xfrm>
                      <a:off x="0" y="0"/>
                      <a:ext cx="5920270" cy="3466769"/>
                    </a:xfrm>
                    <a:prstGeom prst="rect">
                      <a:avLst/>
                    </a:prstGeom>
                    <a:noFill/>
                    <a:ln w="3175">
                      <a:solidFill>
                        <a:schemeClr val="tx1"/>
                      </a:solidFill>
                      <a:miter lim="800000"/>
                      <a:headEnd/>
                      <a:tailEnd/>
                    </a:ln>
                  </pic:spPr>
                </pic:pic>
              </a:graphicData>
            </a:graphic>
          </wp:inline>
        </w:drawing>
      </w:r>
    </w:p>
    <w:p w:rsidR="00B1528E" w:rsidRDefault="00B1528E" w:rsidP="00B1528E">
      <w:pPr>
        <w:pStyle w:val="ListParagraph"/>
        <w:numPr>
          <w:ilvl w:val="2"/>
          <w:numId w:val="5"/>
        </w:numPr>
      </w:pPr>
      <w:r>
        <w:t>Your confirmation will appear at the bottom, are you done.</w:t>
      </w:r>
    </w:p>
    <w:sectPr w:rsidR="00B1528E" w:rsidSect="00E1329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FE755C"/>
    <w:multiLevelType w:val="hybridMultilevel"/>
    <w:tmpl w:val="89FC32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BD072D"/>
    <w:multiLevelType w:val="hybridMultilevel"/>
    <w:tmpl w:val="72383A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F22A36"/>
    <w:multiLevelType w:val="hybridMultilevel"/>
    <w:tmpl w:val="1D3E1408"/>
    <w:lvl w:ilvl="0" w:tplc="3B80E7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F741494"/>
    <w:multiLevelType w:val="hybridMultilevel"/>
    <w:tmpl w:val="2C6A3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521516"/>
    <w:multiLevelType w:val="hybridMultilevel"/>
    <w:tmpl w:val="4CE2FE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E13298"/>
    <w:rsid w:val="000003EB"/>
    <w:rsid w:val="000342C3"/>
    <w:rsid w:val="001A6ADA"/>
    <w:rsid w:val="001B30CD"/>
    <w:rsid w:val="00282CD5"/>
    <w:rsid w:val="002940A6"/>
    <w:rsid w:val="0034293A"/>
    <w:rsid w:val="00370C1E"/>
    <w:rsid w:val="003D31A9"/>
    <w:rsid w:val="00424889"/>
    <w:rsid w:val="00432691"/>
    <w:rsid w:val="0044437B"/>
    <w:rsid w:val="00476237"/>
    <w:rsid w:val="004C64BA"/>
    <w:rsid w:val="004D0F18"/>
    <w:rsid w:val="004F06CD"/>
    <w:rsid w:val="0058303D"/>
    <w:rsid w:val="006B08F9"/>
    <w:rsid w:val="006B5A8D"/>
    <w:rsid w:val="00722523"/>
    <w:rsid w:val="007231EC"/>
    <w:rsid w:val="00737CF4"/>
    <w:rsid w:val="007A4A95"/>
    <w:rsid w:val="007E522C"/>
    <w:rsid w:val="00831BC7"/>
    <w:rsid w:val="008950AE"/>
    <w:rsid w:val="00904BC0"/>
    <w:rsid w:val="00A1277B"/>
    <w:rsid w:val="00A27F22"/>
    <w:rsid w:val="00A35B05"/>
    <w:rsid w:val="00A91E5B"/>
    <w:rsid w:val="00AC3E3C"/>
    <w:rsid w:val="00AE3D3A"/>
    <w:rsid w:val="00B13C84"/>
    <w:rsid w:val="00B1528E"/>
    <w:rsid w:val="00B2699E"/>
    <w:rsid w:val="00B870AB"/>
    <w:rsid w:val="00BA0D05"/>
    <w:rsid w:val="00E13298"/>
    <w:rsid w:val="00E7444E"/>
    <w:rsid w:val="00F05C0B"/>
    <w:rsid w:val="00F11012"/>
    <w:rsid w:val="00F1174C"/>
    <w:rsid w:val="00F3625E"/>
    <w:rsid w:val="00F775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8">
      <o:colormru v:ext="edit" colors="#00a1da"/>
      <o:colormenu v:ext="edit" fillcolor="none" strokecolor="red"/>
    </o:shapedefaults>
    <o:shapelayout v:ext="edit">
      <o:idmap v:ext="edit" data="1"/>
      <o:rules v:ext="edit">
        <o:r id="V:Rule46" type="connector" idref="#_x0000_s1065"/>
        <o:r id="V:Rule47" type="connector" idref="#_x0000_s1068"/>
        <o:r id="V:Rule48" type="connector" idref="#_x0000_s1089"/>
        <o:r id="V:Rule49" type="connector" idref="#_x0000_s1050"/>
        <o:r id="V:Rule50" type="connector" idref="#_x0000_s1102"/>
        <o:r id="V:Rule51" type="connector" idref="#_x0000_s1108"/>
        <o:r id="V:Rule52" type="connector" idref="#_x0000_s1099"/>
        <o:r id="V:Rule53" type="connector" idref="#_x0000_s1042"/>
        <o:r id="V:Rule54" type="connector" idref="#_x0000_s1048"/>
        <o:r id="V:Rule55" type="connector" idref="#_x0000_s1071"/>
        <o:r id="V:Rule56" type="connector" idref="#_x0000_s1054"/>
        <o:r id="V:Rule57" type="connector" idref="#_x0000_s1127"/>
        <o:r id="V:Rule58" type="connector" idref="#_x0000_s1074"/>
        <o:r id="V:Rule59" type="connector" idref="#_x0000_s1128"/>
        <o:r id="V:Rule60" type="connector" idref="#_x0000_s1058"/>
        <o:r id="V:Rule61" type="connector" idref="#_x0000_s1052"/>
        <o:r id="V:Rule62" type="connector" idref="#_x0000_s1037"/>
        <o:r id="V:Rule63" type="connector" idref="#_x0000_s1063"/>
        <o:r id="V:Rule64" type="connector" idref="#_x0000_s1149"/>
        <o:r id="V:Rule65" type="connector" idref="#_x0000_s1121"/>
        <o:r id="V:Rule66" type="connector" idref="#_x0000_s1115"/>
        <o:r id="V:Rule67" type="connector" idref="#_x0000_s1111"/>
        <o:r id="V:Rule68" type="connector" idref="#_x0000_s1124"/>
        <o:r id="V:Rule69" type="connector" idref="#_x0000_s1031"/>
        <o:r id="V:Rule70" type="connector" idref="#_x0000_s1156"/>
        <o:r id="V:Rule71" type="connector" idref="#_x0000_s1137"/>
        <o:r id="V:Rule72" type="connector" idref="#_x0000_s1107"/>
        <o:r id="V:Rule73" type="connector" idref="#_x0000_s1120"/>
        <o:r id="V:Rule74" type="connector" idref="#_x0000_s1158"/>
        <o:r id="V:Rule75" type="connector" idref="#_x0000_s1027"/>
        <o:r id="V:Rule76" type="connector" idref="#_x0000_s1136"/>
        <o:r id="V:Rule77" type="connector" idref="#_x0000_s1086"/>
        <o:r id="V:Rule78" type="connector" idref="#_x0000_s1091"/>
        <o:r id="V:Rule79" type="connector" idref="#_x0000_s1154"/>
        <o:r id="V:Rule80" type="connector" idref="#_x0000_s1131"/>
        <o:r id="V:Rule81" type="connector" idref="#_x0000_s1083"/>
        <o:r id="V:Rule82" type="connector" idref="#_x0000_s1044"/>
        <o:r id="V:Rule83" type="connector" idref="#_x0000_s1141"/>
        <o:r id="V:Rule84" type="connector" idref="#_x0000_s1153"/>
        <o:r id="V:Rule85" type="connector" idref="#_x0000_s1033"/>
        <o:r id="V:Rule86" type="connector" idref="#_x0000_s1096"/>
        <o:r id="V:Rule87" type="connector" idref="#_x0000_s1145"/>
        <o:r id="V:Rule88" type="connector" idref="#_x0000_s1143"/>
        <o:r id="V:Rule89" type="connector" idref="#_x0000_s1104"/>
        <o:r id="V:Rule90" type="connector" idref="#_x0000_s1114"/>
        <o:r id="V:Rule92" type="connector" idref="#_x0000_s11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5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3298"/>
    <w:pPr>
      <w:ind w:left="720"/>
      <w:contextualSpacing/>
    </w:pPr>
  </w:style>
  <w:style w:type="paragraph" w:styleId="BalloonText">
    <w:name w:val="Balloon Text"/>
    <w:basedOn w:val="Normal"/>
    <w:link w:val="BalloonTextChar"/>
    <w:uiPriority w:val="99"/>
    <w:semiHidden/>
    <w:unhideWhenUsed/>
    <w:rsid w:val="00E13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2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19</Pages>
  <Words>1422</Words>
  <Characters>8110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County of Bucks</Company>
  <LinksUpToDate>false</LinksUpToDate>
  <CharactersWithSpaces>9513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eweisser</dc:creator>
  <cp:lastModifiedBy>eweisser</cp:lastModifiedBy>
  <cp:revision>24</cp:revision>
  <dcterms:created xsi:type="dcterms:W3CDTF">2014-03-04T18:11:00Z</dcterms:created>
  <dcterms:modified xsi:type="dcterms:W3CDTF">2014-03-06T21:30:00Z</dcterms:modified>
</cp:coreProperties>
</file>