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3350"/>
        <w:gridCol w:w="3836"/>
        <w:gridCol w:w="2988"/>
      </w:tblGrid>
      <w:tr w:rsidR="002F0A71" w:rsidRPr="006A735A" w:rsidTr="007A3471">
        <w:tc>
          <w:tcPr>
            <w:tcW w:w="3272" w:type="dxa"/>
          </w:tcPr>
          <w:p w:rsidR="00420BA7" w:rsidRPr="006A735A" w:rsidRDefault="00420BA7" w:rsidP="006A735A">
            <w:pPr>
              <w:spacing w:after="0" w:line="240" w:lineRule="auto"/>
              <w:rPr>
                <w:b/>
                <w:sz w:val="24"/>
                <w:szCs w:val="24"/>
              </w:rPr>
            </w:pPr>
            <w:r w:rsidRPr="006A735A">
              <w:rPr>
                <w:b/>
                <w:sz w:val="24"/>
                <w:szCs w:val="24"/>
              </w:rPr>
              <w:t>Item</w:t>
            </w:r>
          </w:p>
        </w:tc>
        <w:tc>
          <w:tcPr>
            <w:tcW w:w="3350" w:type="dxa"/>
          </w:tcPr>
          <w:p w:rsidR="00420BA7" w:rsidRPr="006A735A" w:rsidRDefault="00081A77" w:rsidP="006A735A">
            <w:pPr>
              <w:spacing w:after="0" w:line="240" w:lineRule="auto"/>
              <w:rPr>
                <w:b/>
                <w:sz w:val="24"/>
                <w:szCs w:val="24"/>
              </w:rPr>
            </w:pPr>
            <w:r w:rsidRPr="006A735A">
              <w:rPr>
                <w:b/>
                <w:sz w:val="24"/>
                <w:szCs w:val="24"/>
              </w:rPr>
              <w:t>Discussion</w:t>
            </w:r>
          </w:p>
        </w:tc>
        <w:tc>
          <w:tcPr>
            <w:tcW w:w="3836" w:type="dxa"/>
          </w:tcPr>
          <w:p w:rsidR="00420BA7" w:rsidRPr="006A735A" w:rsidRDefault="00420BA7" w:rsidP="006A735A">
            <w:pPr>
              <w:spacing w:after="0" w:line="240" w:lineRule="auto"/>
              <w:rPr>
                <w:b/>
                <w:sz w:val="24"/>
                <w:szCs w:val="24"/>
              </w:rPr>
            </w:pPr>
            <w:r w:rsidRPr="006A735A">
              <w:rPr>
                <w:b/>
                <w:sz w:val="24"/>
                <w:szCs w:val="24"/>
              </w:rPr>
              <w:t>Type of output expected (decision, vote, action assigned to someone</w:t>
            </w:r>
            <w:r w:rsidR="002B4DFC" w:rsidRPr="006A735A">
              <w:rPr>
                <w:b/>
                <w:sz w:val="24"/>
                <w:szCs w:val="24"/>
              </w:rPr>
              <w:t>)</w:t>
            </w:r>
          </w:p>
        </w:tc>
        <w:tc>
          <w:tcPr>
            <w:tcW w:w="2988" w:type="dxa"/>
          </w:tcPr>
          <w:p w:rsidR="00420BA7" w:rsidRPr="006A735A" w:rsidRDefault="00420BA7" w:rsidP="006A735A">
            <w:pPr>
              <w:spacing w:after="0" w:line="240" w:lineRule="auto"/>
              <w:rPr>
                <w:b/>
                <w:sz w:val="24"/>
                <w:szCs w:val="24"/>
              </w:rPr>
            </w:pPr>
            <w:r w:rsidRPr="006A735A">
              <w:rPr>
                <w:b/>
                <w:sz w:val="24"/>
                <w:szCs w:val="24"/>
              </w:rPr>
              <w:t>Time Estimate</w:t>
            </w:r>
            <w:r w:rsidR="002B4DFC" w:rsidRPr="006A735A">
              <w:rPr>
                <w:b/>
                <w:sz w:val="24"/>
                <w:szCs w:val="24"/>
              </w:rPr>
              <w:t xml:space="preserve"> (expected completion date)</w:t>
            </w:r>
          </w:p>
        </w:tc>
      </w:tr>
      <w:tr w:rsidR="002F0A71" w:rsidRPr="00A00437" w:rsidTr="007A3471">
        <w:tc>
          <w:tcPr>
            <w:tcW w:w="3272" w:type="dxa"/>
          </w:tcPr>
          <w:p w:rsidR="007D564C" w:rsidRDefault="007D564C" w:rsidP="006A735A">
            <w:pPr>
              <w:spacing w:after="0" w:line="240" w:lineRule="auto"/>
              <w:rPr>
                <w:rFonts w:ascii="Times New Roman" w:hAnsi="Times New Roman"/>
                <w:sz w:val="24"/>
                <w:szCs w:val="24"/>
              </w:rPr>
            </w:pPr>
          </w:p>
          <w:p w:rsidR="00420BA7" w:rsidRPr="00A00437" w:rsidRDefault="00FE3F63" w:rsidP="00FE3F63">
            <w:pPr>
              <w:spacing w:after="0" w:line="240" w:lineRule="auto"/>
              <w:rPr>
                <w:rFonts w:ascii="Times New Roman" w:hAnsi="Times New Roman"/>
                <w:sz w:val="24"/>
                <w:szCs w:val="24"/>
              </w:rPr>
            </w:pPr>
            <w:r>
              <w:rPr>
                <w:rFonts w:ascii="Times New Roman" w:hAnsi="Times New Roman"/>
                <w:sz w:val="24"/>
                <w:szCs w:val="24"/>
              </w:rPr>
              <w:t>Member Introductions and acceptance of minutes</w:t>
            </w:r>
          </w:p>
        </w:tc>
        <w:tc>
          <w:tcPr>
            <w:tcW w:w="3350" w:type="dxa"/>
          </w:tcPr>
          <w:p w:rsidR="00176B78" w:rsidRPr="00A00437" w:rsidRDefault="00176B78" w:rsidP="00A274BF">
            <w:pPr>
              <w:pStyle w:val="ListParagraph"/>
              <w:ind w:left="-29"/>
              <w:contextualSpacing/>
            </w:pPr>
          </w:p>
        </w:tc>
        <w:tc>
          <w:tcPr>
            <w:tcW w:w="3836" w:type="dxa"/>
          </w:tcPr>
          <w:p w:rsidR="002B4DFC" w:rsidRDefault="002B4DFC" w:rsidP="005273B9">
            <w:pPr>
              <w:pStyle w:val="ListParagraph"/>
              <w:spacing w:after="0"/>
              <w:ind w:left="0"/>
            </w:pPr>
          </w:p>
          <w:p w:rsidR="00D63629" w:rsidRDefault="00D63629" w:rsidP="005273B9">
            <w:pPr>
              <w:pStyle w:val="ListParagraph"/>
              <w:spacing w:after="0"/>
              <w:ind w:left="0"/>
            </w:pPr>
          </w:p>
          <w:p w:rsidR="00D63629" w:rsidRPr="00A00437" w:rsidRDefault="00D63629" w:rsidP="005273B9">
            <w:pPr>
              <w:pStyle w:val="ListParagraph"/>
              <w:spacing w:after="0"/>
              <w:ind w:left="0"/>
            </w:pPr>
          </w:p>
        </w:tc>
        <w:tc>
          <w:tcPr>
            <w:tcW w:w="2988" w:type="dxa"/>
          </w:tcPr>
          <w:p w:rsidR="00420BA7" w:rsidRPr="00A00437" w:rsidRDefault="00420BA7" w:rsidP="006A735A">
            <w:pPr>
              <w:spacing w:after="0" w:line="240" w:lineRule="auto"/>
              <w:rPr>
                <w:rFonts w:ascii="Times New Roman" w:hAnsi="Times New Roman"/>
                <w:sz w:val="24"/>
                <w:szCs w:val="24"/>
              </w:rPr>
            </w:pPr>
          </w:p>
        </w:tc>
      </w:tr>
      <w:tr w:rsidR="002F0A71" w:rsidRPr="00A00437" w:rsidTr="007A3471">
        <w:tc>
          <w:tcPr>
            <w:tcW w:w="3272" w:type="dxa"/>
          </w:tcPr>
          <w:p w:rsidR="005C223E" w:rsidRDefault="00FE3F63" w:rsidP="006A735A">
            <w:pPr>
              <w:spacing w:after="0" w:line="240" w:lineRule="auto"/>
              <w:rPr>
                <w:rFonts w:ascii="Times New Roman" w:hAnsi="Times New Roman"/>
                <w:sz w:val="24"/>
                <w:szCs w:val="24"/>
              </w:rPr>
            </w:pPr>
            <w:r>
              <w:rPr>
                <w:rFonts w:ascii="Times New Roman" w:hAnsi="Times New Roman"/>
                <w:sz w:val="24"/>
                <w:szCs w:val="24"/>
              </w:rPr>
              <w:t>Follow up from last meeting</w:t>
            </w:r>
          </w:p>
          <w:p w:rsidR="005C223E" w:rsidRDefault="005C223E" w:rsidP="006A735A">
            <w:pPr>
              <w:spacing w:after="0" w:line="240" w:lineRule="auto"/>
              <w:rPr>
                <w:rFonts w:ascii="Times New Roman" w:hAnsi="Times New Roman"/>
                <w:sz w:val="24"/>
                <w:szCs w:val="24"/>
              </w:rPr>
            </w:pPr>
          </w:p>
          <w:p w:rsidR="005C223E" w:rsidRPr="00A00437" w:rsidRDefault="005C223E" w:rsidP="006A735A">
            <w:pPr>
              <w:spacing w:after="0" w:line="240" w:lineRule="auto"/>
              <w:rPr>
                <w:rFonts w:ascii="Times New Roman" w:hAnsi="Times New Roman"/>
                <w:sz w:val="24"/>
                <w:szCs w:val="24"/>
              </w:rPr>
            </w:pPr>
          </w:p>
        </w:tc>
        <w:tc>
          <w:tcPr>
            <w:tcW w:w="3350" w:type="dxa"/>
          </w:tcPr>
          <w:p w:rsidR="00FE3F63" w:rsidRDefault="00FE3F63" w:rsidP="00FE3F63">
            <w:pPr>
              <w:numPr>
                <w:ilvl w:val="0"/>
                <w:numId w:val="37"/>
              </w:numPr>
              <w:spacing w:after="0" w:line="240" w:lineRule="auto"/>
              <w:ind w:left="238" w:hanging="238"/>
              <w:rPr>
                <w:rFonts w:ascii="Times New Roman" w:hAnsi="Times New Roman"/>
                <w:sz w:val="24"/>
                <w:szCs w:val="24"/>
              </w:rPr>
            </w:pPr>
            <w:r>
              <w:rPr>
                <w:rFonts w:ascii="Times New Roman" w:hAnsi="Times New Roman"/>
                <w:sz w:val="24"/>
                <w:szCs w:val="24"/>
              </w:rPr>
              <w:t xml:space="preserve">Lee Hennessy was added from Probation and Parole. P.O. can work with Case Manager from jail to start process of SOAR app and continue with P.O.  Lee has 6 officers that he identified that can work with CM and jail has 4 case managers trained in SOAR process. Lee brought up what role would PO have. Discussed need for training. Donna brought up that the people trained may not be seeing homeless individuals. </w:t>
            </w:r>
          </w:p>
          <w:p w:rsidR="00FE3F63" w:rsidRDefault="00FE3F63" w:rsidP="00FE3F63">
            <w:pPr>
              <w:numPr>
                <w:ilvl w:val="0"/>
                <w:numId w:val="37"/>
              </w:numPr>
              <w:spacing w:after="0" w:line="240" w:lineRule="auto"/>
              <w:ind w:left="238" w:hanging="238"/>
              <w:rPr>
                <w:rFonts w:ascii="Times New Roman" w:hAnsi="Times New Roman"/>
                <w:sz w:val="24"/>
                <w:szCs w:val="24"/>
              </w:rPr>
            </w:pPr>
            <w:r>
              <w:rPr>
                <w:rFonts w:ascii="Times New Roman" w:hAnsi="Times New Roman"/>
                <w:sz w:val="24"/>
                <w:szCs w:val="24"/>
              </w:rPr>
              <w:t>Development of Google group-discussion of who accepted invitation and the possibility of sending out a monthly reminder email to post questions/concerns. One example of issu</w:t>
            </w:r>
            <w:r w:rsidR="00322EAE">
              <w:rPr>
                <w:rFonts w:ascii="Times New Roman" w:hAnsi="Times New Roman"/>
                <w:sz w:val="24"/>
                <w:szCs w:val="24"/>
              </w:rPr>
              <w:t>e</w:t>
            </w:r>
            <w:r>
              <w:rPr>
                <w:rFonts w:ascii="Times New Roman" w:hAnsi="Times New Roman"/>
                <w:sz w:val="24"/>
                <w:szCs w:val="24"/>
              </w:rPr>
              <w:t>s is the need for the 1696 for protective filing date which needs to be faxed to Kitty at 267-580-1225</w:t>
            </w:r>
          </w:p>
          <w:p w:rsidR="005C223E" w:rsidRDefault="005C223E" w:rsidP="00A274BF">
            <w:pPr>
              <w:spacing w:after="0" w:line="240" w:lineRule="auto"/>
              <w:rPr>
                <w:rFonts w:ascii="Times New Roman" w:hAnsi="Times New Roman"/>
                <w:sz w:val="24"/>
                <w:szCs w:val="24"/>
              </w:rPr>
            </w:pPr>
          </w:p>
          <w:p w:rsidR="00FE3F63" w:rsidRPr="00A00437" w:rsidRDefault="00FE3F63" w:rsidP="00A274BF">
            <w:pPr>
              <w:spacing w:after="0" w:line="240" w:lineRule="auto"/>
              <w:rPr>
                <w:rFonts w:ascii="Times New Roman" w:hAnsi="Times New Roman"/>
                <w:sz w:val="24"/>
                <w:szCs w:val="24"/>
              </w:rPr>
            </w:pPr>
          </w:p>
        </w:tc>
        <w:tc>
          <w:tcPr>
            <w:tcW w:w="3836" w:type="dxa"/>
          </w:tcPr>
          <w:p w:rsidR="00312D3D" w:rsidRDefault="00FE3F63" w:rsidP="005C223E">
            <w:pPr>
              <w:pStyle w:val="ListParagraph"/>
              <w:spacing w:after="0"/>
              <w:ind w:left="398"/>
            </w:pPr>
            <w:r>
              <w:t xml:space="preserve">Tina and Lee to coordinate any issues, </w:t>
            </w:r>
            <w:proofErr w:type="spellStart"/>
            <w:r>
              <w:t>ie</w:t>
            </w:r>
            <w:proofErr w:type="spellEnd"/>
            <w:r>
              <w:t xml:space="preserve"> training, and Tina will be point person to answer any questions. </w:t>
            </w:r>
          </w:p>
          <w:p w:rsidR="00FE3F63" w:rsidRDefault="00FE3F63" w:rsidP="005C223E">
            <w:pPr>
              <w:pStyle w:val="ListParagraph"/>
              <w:spacing w:after="0"/>
              <w:ind w:left="398"/>
            </w:pPr>
          </w:p>
          <w:p w:rsidR="00FE3F63" w:rsidRDefault="00FE3F63" w:rsidP="005C223E">
            <w:pPr>
              <w:pStyle w:val="ListParagraph"/>
              <w:spacing w:after="0"/>
              <w:ind w:left="398"/>
            </w:pPr>
          </w:p>
          <w:p w:rsidR="00FE3F63" w:rsidRDefault="00FE3F63" w:rsidP="005C223E">
            <w:pPr>
              <w:pStyle w:val="ListParagraph"/>
              <w:spacing w:after="0"/>
              <w:ind w:left="398"/>
            </w:pPr>
          </w:p>
          <w:p w:rsidR="00FE3F63" w:rsidRDefault="00FE3F63" w:rsidP="005C223E">
            <w:pPr>
              <w:pStyle w:val="ListParagraph"/>
              <w:spacing w:after="0"/>
              <w:ind w:left="398"/>
            </w:pPr>
          </w:p>
          <w:p w:rsidR="00FE3F63" w:rsidRDefault="00FE3F63" w:rsidP="005C223E">
            <w:pPr>
              <w:pStyle w:val="ListParagraph"/>
              <w:spacing w:after="0"/>
              <w:ind w:left="398"/>
            </w:pPr>
          </w:p>
          <w:p w:rsidR="00FE3F63" w:rsidRDefault="00FE3F63" w:rsidP="005C223E">
            <w:pPr>
              <w:pStyle w:val="ListParagraph"/>
              <w:spacing w:after="0"/>
              <w:ind w:left="398"/>
            </w:pPr>
            <w:r>
              <w:t xml:space="preserve">Emma to resend invitation for </w:t>
            </w:r>
            <w:r w:rsidR="00322EAE">
              <w:t>Google</w:t>
            </w:r>
            <w:r>
              <w:t xml:space="preserve"> group</w:t>
            </w:r>
          </w:p>
          <w:p w:rsidR="00FE3F63" w:rsidRDefault="00FE3F63" w:rsidP="005C223E">
            <w:pPr>
              <w:pStyle w:val="ListParagraph"/>
              <w:spacing w:after="0"/>
              <w:ind w:left="398"/>
            </w:pPr>
          </w:p>
          <w:p w:rsidR="00FE3F63" w:rsidRPr="00A00437" w:rsidRDefault="00FE3F63" w:rsidP="005C223E">
            <w:pPr>
              <w:pStyle w:val="ListParagraph"/>
              <w:spacing w:after="0"/>
              <w:ind w:left="398"/>
            </w:pPr>
            <w:r>
              <w:t xml:space="preserve">Kevin to send out reminder email regarding </w:t>
            </w:r>
            <w:r w:rsidR="00322EAE">
              <w:t>Google</w:t>
            </w:r>
            <w:r>
              <w:t xml:space="preserve"> group</w:t>
            </w:r>
          </w:p>
        </w:tc>
        <w:tc>
          <w:tcPr>
            <w:tcW w:w="2988" w:type="dxa"/>
          </w:tcPr>
          <w:p w:rsidR="00420BA7" w:rsidRPr="00A00437" w:rsidRDefault="00420BA7" w:rsidP="006A735A">
            <w:pPr>
              <w:spacing w:after="0" w:line="240" w:lineRule="auto"/>
              <w:rPr>
                <w:rFonts w:ascii="Times New Roman" w:hAnsi="Times New Roman"/>
                <w:sz w:val="24"/>
                <w:szCs w:val="24"/>
              </w:rPr>
            </w:pPr>
          </w:p>
        </w:tc>
      </w:tr>
      <w:tr w:rsidR="002F0A71" w:rsidRPr="00A00437" w:rsidTr="007A3471">
        <w:tc>
          <w:tcPr>
            <w:tcW w:w="3272" w:type="dxa"/>
          </w:tcPr>
          <w:p w:rsidR="00420BA7" w:rsidRDefault="00420BA7" w:rsidP="00312D3D">
            <w:pPr>
              <w:spacing w:after="0" w:line="240" w:lineRule="auto"/>
              <w:jc w:val="center"/>
              <w:rPr>
                <w:rFonts w:ascii="Times New Roman" w:hAnsi="Times New Roman"/>
                <w:sz w:val="24"/>
                <w:szCs w:val="24"/>
              </w:rPr>
            </w:pPr>
          </w:p>
          <w:p w:rsidR="00FE3F63" w:rsidRDefault="00FE3F63" w:rsidP="00A274BF">
            <w:pPr>
              <w:spacing w:after="0" w:line="240" w:lineRule="auto"/>
              <w:rPr>
                <w:rFonts w:ascii="Times New Roman" w:hAnsi="Times New Roman"/>
                <w:sz w:val="24"/>
                <w:szCs w:val="24"/>
              </w:rPr>
            </w:pPr>
            <w:r>
              <w:rPr>
                <w:rFonts w:ascii="Times New Roman" w:hAnsi="Times New Roman"/>
                <w:sz w:val="24"/>
                <w:szCs w:val="24"/>
              </w:rPr>
              <w:t>Agency Reports</w:t>
            </w:r>
          </w:p>
          <w:p w:rsidR="007D564C" w:rsidRDefault="007D564C" w:rsidP="007D564C">
            <w:pPr>
              <w:spacing w:after="0" w:line="240" w:lineRule="auto"/>
              <w:ind w:left="720"/>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5C223E">
            <w:pPr>
              <w:spacing w:after="0" w:line="240" w:lineRule="auto"/>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Pr="00A00437" w:rsidRDefault="005C223E" w:rsidP="005C223E">
            <w:pPr>
              <w:spacing w:after="0" w:line="240" w:lineRule="auto"/>
              <w:rPr>
                <w:rFonts w:ascii="Times New Roman" w:hAnsi="Times New Roman"/>
                <w:sz w:val="24"/>
                <w:szCs w:val="24"/>
              </w:rPr>
            </w:pPr>
          </w:p>
        </w:tc>
        <w:tc>
          <w:tcPr>
            <w:tcW w:w="3350" w:type="dxa"/>
          </w:tcPr>
          <w:p w:rsidR="00FE3F63" w:rsidRDefault="00FE3F63" w:rsidP="007D564C">
            <w:pPr>
              <w:pStyle w:val="ListParagraph"/>
              <w:ind w:left="0" w:right="-158"/>
              <w:contextualSpacing/>
            </w:pPr>
            <w:r>
              <w:t>Northwestern-1 approved</w:t>
            </w:r>
          </w:p>
          <w:p w:rsidR="006C3D04" w:rsidRDefault="00FE3F63" w:rsidP="007D564C">
            <w:pPr>
              <w:pStyle w:val="ListParagraph"/>
              <w:ind w:left="0" w:right="-158"/>
              <w:contextualSpacing/>
            </w:pPr>
            <w:r>
              <w:t>LVF-</w:t>
            </w:r>
            <w:r w:rsidR="006C3D04">
              <w:t>infancy stage-signing releases</w:t>
            </w:r>
          </w:p>
          <w:p w:rsidR="006C3D04" w:rsidRDefault="006C3D04" w:rsidP="007D564C">
            <w:pPr>
              <w:pStyle w:val="ListParagraph"/>
              <w:ind w:left="0" w:right="-158"/>
              <w:contextualSpacing/>
            </w:pPr>
            <w:r>
              <w:t xml:space="preserve">Penndel-denied-appeal can be completed on-line. </w:t>
            </w:r>
          </w:p>
          <w:p w:rsidR="006C3D04" w:rsidRDefault="006C3D04" w:rsidP="007D564C">
            <w:pPr>
              <w:pStyle w:val="ListParagraph"/>
              <w:ind w:left="0" w:right="-158"/>
              <w:contextualSpacing/>
            </w:pPr>
            <w:r>
              <w:t>FSA-one application-needs 1696 for protective filing date</w:t>
            </w:r>
          </w:p>
          <w:p w:rsidR="006C3D04" w:rsidRDefault="006C3D04" w:rsidP="007D564C">
            <w:pPr>
              <w:pStyle w:val="ListParagraph"/>
              <w:ind w:left="0" w:right="-158"/>
              <w:contextualSpacing/>
            </w:pPr>
            <w:r>
              <w:t>Council-0</w:t>
            </w:r>
          </w:p>
          <w:p w:rsidR="006C3D04" w:rsidRDefault="006C3D04" w:rsidP="007D564C">
            <w:pPr>
              <w:pStyle w:val="ListParagraph"/>
              <w:ind w:left="0" w:right="-158"/>
              <w:contextualSpacing/>
            </w:pPr>
            <w:r>
              <w:t>Libertae-0</w:t>
            </w:r>
          </w:p>
          <w:p w:rsidR="006C3D04" w:rsidRDefault="006C3D04" w:rsidP="007D564C">
            <w:pPr>
              <w:pStyle w:val="ListParagraph"/>
              <w:ind w:left="0" w:right="-158"/>
              <w:contextualSpacing/>
            </w:pPr>
            <w:r>
              <w:t>Jail-2</w:t>
            </w:r>
          </w:p>
          <w:p w:rsidR="006C3D04" w:rsidRDefault="006C3D04" w:rsidP="007D564C">
            <w:pPr>
              <w:pStyle w:val="ListParagraph"/>
              <w:ind w:left="0" w:right="-158"/>
              <w:contextualSpacing/>
            </w:pPr>
          </w:p>
          <w:p w:rsidR="007D564C" w:rsidRDefault="00A274BF" w:rsidP="007D564C">
            <w:pPr>
              <w:pStyle w:val="ListParagraph"/>
              <w:ind w:left="0" w:right="-158"/>
              <w:contextualSpacing/>
            </w:pPr>
            <w:r>
              <w:t>The following feedback was given about training:</w:t>
            </w:r>
          </w:p>
          <w:p w:rsidR="007D564C" w:rsidRDefault="00A274BF" w:rsidP="007D564C">
            <w:pPr>
              <w:pStyle w:val="ListParagraph"/>
              <w:numPr>
                <w:ilvl w:val="0"/>
                <w:numId w:val="32"/>
              </w:numPr>
              <w:ind w:left="331" w:right="-158" w:hanging="331"/>
              <w:contextualSpacing/>
            </w:pPr>
            <w:r>
              <w:t>Need contact at Allentown office</w:t>
            </w:r>
          </w:p>
          <w:p w:rsidR="00A274BF" w:rsidRDefault="00A274BF" w:rsidP="007D564C">
            <w:pPr>
              <w:pStyle w:val="ListParagraph"/>
              <w:numPr>
                <w:ilvl w:val="0"/>
                <w:numId w:val="32"/>
              </w:numPr>
              <w:ind w:left="331" w:right="-158" w:hanging="331"/>
              <w:contextualSpacing/>
            </w:pPr>
            <w:r>
              <w:t>Training was overwhelming and lots of information to process</w:t>
            </w:r>
          </w:p>
          <w:p w:rsidR="00A274BF" w:rsidRDefault="00A274BF" w:rsidP="007D564C">
            <w:pPr>
              <w:pStyle w:val="ListParagraph"/>
              <w:numPr>
                <w:ilvl w:val="0"/>
                <w:numId w:val="32"/>
              </w:numPr>
              <w:ind w:left="331" w:right="-158" w:hanging="331"/>
              <w:contextualSpacing/>
            </w:pPr>
            <w:r>
              <w:t>Can we get started</w:t>
            </w:r>
            <w:r w:rsidR="007D564C">
              <w:t>-no other trainings identified</w:t>
            </w:r>
          </w:p>
          <w:p w:rsidR="00A274BF" w:rsidRDefault="00A274BF" w:rsidP="00A274BF">
            <w:pPr>
              <w:pStyle w:val="ListParagraph"/>
              <w:spacing w:after="0"/>
              <w:ind w:left="0"/>
            </w:pPr>
            <w:r>
              <w:t xml:space="preserve">Kevin stated that the jail will start apps-especially with regards to the individuals involved in SPMI. Kevin has identified that a missing piece for corrections is </w:t>
            </w:r>
            <w:r>
              <w:lastRenderedPageBreak/>
              <w:t xml:space="preserve">Probation/Parole link. </w:t>
            </w:r>
            <w:r w:rsidR="007D564C">
              <w:t>Jail applications cannot be submitted prior to 60 days from release date.</w:t>
            </w:r>
          </w:p>
          <w:p w:rsidR="00A274BF" w:rsidRPr="00A00437" w:rsidRDefault="00A274BF" w:rsidP="00A274BF">
            <w:pPr>
              <w:pStyle w:val="ListParagraph"/>
              <w:spacing w:after="0"/>
              <w:ind w:left="0" w:right="-164"/>
            </w:pPr>
            <w:r>
              <w:t>Keith stated his group will start completing applications as a group until more familiar with writing narratives and obtaining info</w:t>
            </w:r>
          </w:p>
        </w:tc>
        <w:tc>
          <w:tcPr>
            <w:tcW w:w="3836" w:type="dxa"/>
          </w:tcPr>
          <w:p w:rsidR="00A274BF" w:rsidRDefault="00A274BF" w:rsidP="00A274BF">
            <w:pPr>
              <w:pStyle w:val="ListParagraph"/>
              <w:spacing w:after="0"/>
              <w:ind w:left="38"/>
            </w:pPr>
            <w:r>
              <w:lastRenderedPageBreak/>
              <w:t xml:space="preserve">Decision was made that process can start. </w:t>
            </w:r>
          </w:p>
          <w:p w:rsidR="00A274BF" w:rsidRDefault="00A274BF" w:rsidP="00A274BF">
            <w:pPr>
              <w:pStyle w:val="ListParagraph"/>
              <w:spacing w:after="0"/>
              <w:ind w:left="0"/>
            </w:pPr>
            <w:r>
              <w:t>Didi is the contact for the Allentown office in order to get protected file date.</w:t>
            </w:r>
            <w:r w:rsidR="001E39A9">
              <w:t xml:space="preserve"> Kitty to send out information on </w:t>
            </w:r>
            <w:r w:rsidR="00D63629" w:rsidRPr="00AE3461">
              <w:t xml:space="preserve">who the </w:t>
            </w:r>
            <w:r w:rsidR="001E39A9" w:rsidRPr="00AE3461">
              <w:t>DDS</w:t>
            </w:r>
            <w:r w:rsidR="00D63629" w:rsidRPr="00AE3461">
              <w:t xml:space="preserve"> contact will be once decided.</w:t>
            </w:r>
          </w:p>
          <w:p w:rsidR="007D564C" w:rsidRDefault="007D564C" w:rsidP="00A274BF">
            <w:pPr>
              <w:pStyle w:val="ListParagraph"/>
              <w:ind w:left="0"/>
            </w:pPr>
          </w:p>
          <w:p w:rsidR="007D564C" w:rsidRDefault="007D564C" w:rsidP="007D564C">
            <w:pPr>
              <w:pStyle w:val="ListParagraph"/>
              <w:spacing w:after="0"/>
              <w:ind w:left="0"/>
            </w:pPr>
            <w:r>
              <w:t>Kevin will be reaching out to Warren to work on linking with PO.</w:t>
            </w:r>
          </w:p>
          <w:p w:rsidR="00A274BF" w:rsidRDefault="00A274BF" w:rsidP="007D564C"/>
          <w:p w:rsidR="007D564C" w:rsidRDefault="007D564C" w:rsidP="007D564C"/>
          <w:p w:rsidR="007D564C" w:rsidRDefault="007D564C" w:rsidP="007D564C"/>
          <w:p w:rsidR="007D564C" w:rsidRDefault="007D564C" w:rsidP="007D564C"/>
          <w:p w:rsidR="007D564C" w:rsidRPr="007D564C" w:rsidRDefault="007D564C" w:rsidP="007D564C">
            <w:pPr>
              <w:rPr>
                <w:rFonts w:ascii="Times New Roman" w:hAnsi="Times New Roman"/>
              </w:rPr>
            </w:pPr>
            <w:r w:rsidRPr="007D564C">
              <w:rPr>
                <w:rFonts w:ascii="Times New Roman" w:hAnsi="Times New Roman"/>
              </w:rPr>
              <w:t>Jenn Elder had volunteered to review apps prior to submission</w:t>
            </w:r>
          </w:p>
        </w:tc>
        <w:tc>
          <w:tcPr>
            <w:tcW w:w="2988" w:type="dxa"/>
          </w:tcPr>
          <w:p w:rsidR="00420BA7" w:rsidRPr="00A00437" w:rsidRDefault="00420BA7" w:rsidP="006A735A">
            <w:pPr>
              <w:spacing w:after="0" w:line="240" w:lineRule="auto"/>
              <w:rPr>
                <w:rFonts w:ascii="Times New Roman" w:hAnsi="Times New Roman"/>
                <w:sz w:val="24"/>
                <w:szCs w:val="24"/>
              </w:rPr>
            </w:pPr>
          </w:p>
        </w:tc>
      </w:tr>
      <w:tr w:rsidR="002F0A71" w:rsidRPr="00A00437" w:rsidTr="007A3471">
        <w:tc>
          <w:tcPr>
            <w:tcW w:w="3272" w:type="dxa"/>
          </w:tcPr>
          <w:p w:rsidR="00420BA7" w:rsidRDefault="00420BA7" w:rsidP="00312D3D">
            <w:pPr>
              <w:spacing w:after="0" w:line="240" w:lineRule="auto"/>
              <w:jc w:val="center"/>
              <w:rPr>
                <w:rFonts w:ascii="Times New Roman" w:hAnsi="Times New Roman"/>
                <w:sz w:val="24"/>
                <w:szCs w:val="24"/>
              </w:rPr>
            </w:pPr>
          </w:p>
          <w:p w:rsidR="007D564C" w:rsidRDefault="007D564C" w:rsidP="007D564C">
            <w:pPr>
              <w:spacing w:after="0" w:line="240" w:lineRule="auto"/>
              <w:rPr>
                <w:rFonts w:ascii="Times New Roman" w:hAnsi="Times New Roman"/>
                <w:sz w:val="24"/>
                <w:szCs w:val="24"/>
              </w:rPr>
            </w:pPr>
            <w:r>
              <w:rPr>
                <w:rFonts w:ascii="Times New Roman" w:hAnsi="Times New Roman"/>
                <w:sz w:val="24"/>
                <w:szCs w:val="24"/>
              </w:rPr>
              <w:t>Outcomes</w:t>
            </w:r>
          </w:p>
          <w:p w:rsidR="007D564C" w:rsidRDefault="007D564C" w:rsidP="007D564C">
            <w:pPr>
              <w:numPr>
                <w:ilvl w:val="0"/>
                <w:numId w:val="34"/>
              </w:numPr>
              <w:spacing w:after="0" w:line="240" w:lineRule="auto"/>
              <w:rPr>
                <w:rFonts w:ascii="Times New Roman" w:hAnsi="Times New Roman"/>
                <w:sz w:val="24"/>
                <w:szCs w:val="24"/>
              </w:rPr>
            </w:pPr>
            <w:r>
              <w:rPr>
                <w:rFonts w:ascii="Times New Roman" w:hAnsi="Times New Roman"/>
                <w:sz w:val="24"/>
                <w:szCs w:val="24"/>
              </w:rPr>
              <w:t>Data Collection (OAT system)</w:t>
            </w:r>
          </w:p>
          <w:p w:rsidR="007D564C" w:rsidRDefault="007D564C" w:rsidP="007D564C">
            <w:pPr>
              <w:numPr>
                <w:ilvl w:val="0"/>
                <w:numId w:val="34"/>
              </w:numPr>
              <w:spacing w:after="0" w:line="240" w:lineRule="auto"/>
              <w:rPr>
                <w:rFonts w:ascii="Times New Roman" w:hAnsi="Times New Roman"/>
                <w:sz w:val="24"/>
                <w:szCs w:val="24"/>
              </w:rPr>
            </w:pPr>
            <w:r>
              <w:rPr>
                <w:rFonts w:ascii="Times New Roman" w:hAnsi="Times New Roman"/>
                <w:sz w:val="24"/>
                <w:szCs w:val="24"/>
              </w:rPr>
              <w:t>Possible training date for SOAR caseworkers on OAT system</w:t>
            </w: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Default="005C223E" w:rsidP="00312D3D">
            <w:pPr>
              <w:spacing w:after="0" w:line="240" w:lineRule="auto"/>
              <w:jc w:val="center"/>
              <w:rPr>
                <w:rFonts w:ascii="Times New Roman" w:hAnsi="Times New Roman"/>
                <w:sz w:val="24"/>
                <w:szCs w:val="24"/>
              </w:rPr>
            </w:pPr>
          </w:p>
          <w:p w:rsidR="005C223E" w:rsidRPr="00A00437" w:rsidRDefault="005C223E" w:rsidP="00312D3D">
            <w:pPr>
              <w:spacing w:after="0" w:line="240" w:lineRule="auto"/>
              <w:jc w:val="center"/>
              <w:rPr>
                <w:rFonts w:ascii="Times New Roman" w:hAnsi="Times New Roman"/>
                <w:sz w:val="24"/>
                <w:szCs w:val="24"/>
              </w:rPr>
            </w:pPr>
          </w:p>
        </w:tc>
        <w:tc>
          <w:tcPr>
            <w:tcW w:w="3350" w:type="dxa"/>
          </w:tcPr>
          <w:p w:rsidR="007D564C" w:rsidRDefault="007D564C" w:rsidP="007D564C">
            <w:pPr>
              <w:pStyle w:val="ListParagraph"/>
              <w:spacing w:after="0"/>
              <w:ind w:left="0"/>
            </w:pPr>
            <w:r>
              <w:t>SAMHSA wants data collected via OATS system after an eligibility determination has been received</w:t>
            </w:r>
          </w:p>
          <w:p w:rsidR="007D564C" w:rsidRDefault="007D564C" w:rsidP="007D564C">
            <w:pPr>
              <w:pStyle w:val="ListParagraph"/>
              <w:spacing w:after="0"/>
              <w:ind w:left="0"/>
            </w:pPr>
            <w:r>
              <w:t>Agency lead needs to be identified and Case Worker is to input info</w:t>
            </w:r>
          </w:p>
          <w:p w:rsidR="002E0AEE" w:rsidRDefault="002E0AEE" w:rsidP="007D564C">
            <w:pPr>
              <w:pStyle w:val="ListParagraph"/>
              <w:spacing w:after="0"/>
              <w:ind w:left="0"/>
            </w:pPr>
            <w:r>
              <w:t xml:space="preserve">The training is a 20 minute webinar. </w:t>
            </w:r>
          </w:p>
          <w:p w:rsidR="002E0AEE" w:rsidRDefault="002E0AEE" w:rsidP="007D564C">
            <w:pPr>
              <w:pStyle w:val="ListParagraph"/>
              <w:spacing w:after="0"/>
              <w:ind w:left="0"/>
            </w:pPr>
          </w:p>
          <w:p w:rsidR="007D564C" w:rsidRPr="00A00437" w:rsidRDefault="007D564C" w:rsidP="007D564C">
            <w:pPr>
              <w:pStyle w:val="ListParagraph"/>
              <w:spacing w:after="0"/>
              <w:ind w:left="0"/>
            </w:pPr>
          </w:p>
        </w:tc>
        <w:tc>
          <w:tcPr>
            <w:tcW w:w="3836" w:type="dxa"/>
          </w:tcPr>
          <w:p w:rsidR="00081A77" w:rsidRDefault="002E0AEE" w:rsidP="002E0AEE">
            <w:pPr>
              <w:pStyle w:val="ListParagraph"/>
              <w:spacing w:after="0"/>
              <w:ind w:left="0"/>
            </w:pPr>
            <w:r>
              <w:t>Emma will be</w:t>
            </w:r>
            <w:r w:rsidR="005133FC">
              <w:t xml:space="preserve"> send email as to who needs training on OATs. </w:t>
            </w:r>
            <w:r>
              <w:t xml:space="preserve"> local lead</w:t>
            </w:r>
          </w:p>
          <w:p w:rsidR="002E0AEE" w:rsidRPr="00A00437" w:rsidRDefault="002E0AEE" w:rsidP="002E0AEE">
            <w:pPr>
              <w:pStyle w:val="ListParagraph"/>
              <w:spacing w:after="0"/>
              <w:ind w:left="0"/>
            </w:pPr>
          </w:p>
        </w:tc>
        <w:tc>
          <w:tcPr>
            <w:tcW w:w="2988" w:type="dxa"/>
          </w:tcPr>
          <w:p w:rsidR="002F3272" w:rsidRPr="00A00437" w:rsidRDefault="002F3272" w:rsidP="006A735A">
            <w:pPr>
              <w:spacing w:after="0" w:line="240" w:lineRule="auto"/>
              <w:rPr>
                <w:rFonts w:ascii="Times New Roman" w:hAnsi="Times New Roman"/>
                <w:sz w:val="24"/>
                <w:szCs w:val="24"/>
              </w:rPr>
            </w:pPr>
          </w:p>
        </w:tc>
      </w:tr>
      <w:tr w:rsidR="002F0A71" w:rsidRPr="00A00437" w:rsidTr="007A3471">
        <w:tc>
          <w:tcPr>
            <w:tcW w:w="3272" w:type="dxa"/>
          </w:tcPr>
          <w:p w:rsidR="00420BA7" w:rsidRDefault="00420BA7" w:rsidP="002F3272">
            <w:pPr>
              <w:spacing w:after="0" w:line="240" w:lineRule="auto"/>
              <w:jc w:val="center"/>
              <w:rPr>
                <w:rFonts w:ascii="Times New Roman" w:hAnsi="Times New Roman"/>
                <w:sz w:val="24"/>
                <w:szCs w:val="24"/>
              </w:rPr>
            </w:pPr>
          </w:p>
          <w:p w:rsidR="005C223E" w:rsidRDefault="005133FC" w:rsidP="002E0AEE">
            <w:pPr>
              <w:spacing w:after="0" w:line="240" w:lineRule="auto"/>
              <w:rPr>
                <w:rFonts w:ascii="Times New Roman" w:hAnsi="Times New Roman"/>
                <w:sz w:val="24"/>
                <w:szCs w:val="24"/>
              </w:rPr>
            </w:pPr>
            <w:r>
              <w:rPr>
                <w:rFonts w:ascii="Times New Roman" w:hAnsi="Times New Roman"/>
                <w:sz w:val="24"/>
                <w:szCs w:val="24"/>
              </w:rPr>
              <w:t>Point in Time Count/possible referrals</w:t>
            </w:r>
          </w:p>
          <w:p w:rsidR="005C223E" w:rsidRDefault="005C223E" w:rsidP="002E0AEE">
            <w:pPr>
              <w:spacing w:after="0" w:line="240" w:lineRule="auto"/>
              <w:rPr>
                <w:rFonts w:ascii="Times New Roman" w:hAnsi="Times New Roman"/>
                <w:sz w:val="24"/>
                <w:szCs w:val="24"/>
              </w:rPr>
            </w:pPr>
          </w:p>
          <w:p w:rsidR="005C223E" w:rsidRDefault="005C223E" w:rsidP="002F3272">
            <w:pPr>
              <w:spacing w:after="0" w:line="240" w:lineRule="auto"/>
              <w:jc w:val="center"/>
              <w:rPr>
                <w:rFonts w:ascii="Times New Roman" w:hAnsi="Times New Roman"/>
                <w:sz w:val="24"/>
                <w:szCs w:val="24"/>
              </w:rPr>
            </w:pPr>
          </w:p>
          <w:p w:rsidR="005C223E" w:rsidRDefault="005C223E" w:rsidP="002F3272">
            <w:pPr>
              <w:spacing w:after="0" w:line="240" w:lineRule="auto"/>
              <w:jc w:val="center"/>
              <w:rPr>
                <w:rFonts w:ascii="Times New Roman" w:hAnsi="Times New Roman"/>
                <w:sz w:val="24"/>
                <w:szCs w:val="24"/>
              </w:rPr>
            </w:pPr>
          </w:p>
          <w:p w:rsidR="005C223E" w:rsidRPr="00A00437" w:rsidRDefault="005C223E" w:rsidP="002F3272">
            <w:pPr>
              <w:spacing w:after="0" w:line="240" w:lineRule="auto"/>
              <w:jc w:val="center"/>
              <w:rPr>
                <w:rFonts w:ascii="Times New Roman" w:hAnsi="Times New Roman"/>
                <w:sz w:val="24"/>
                <w:szCs w:val="24"/>
              </w:rPr>
            </w:pPr>
          </w:p>
        </w:tc>
        <w:tc>
          <w:tcPr>
            <w:tcW w:w="3350" w:type="dxa"/>
          </w:tcPr>
          <w:p w:rsidR="002E0AEE" w:rsidRPr="00A00437" w:rsidRDefault="005133FC" w:rsidP="006A735A">
            <w:pPr>
              <w:spacing w:after="0" w:line="240" w:lineRule="auto"/>
              <w:rPr>
                <w:rFonts w:ascii="Times New Roman" w:hAnsi="Times New Roman"/>
                <w:sz w:val="24"/>
                <w:szCs w:val="24"/>
              </w:rPr>
            </w:pPr>
            <w:r>
              <w:rPr>
                <w:rFonts w:ascii="Times New Roman" w:hAnsi="Times New Roman"/>
                <w:sz w:val="24"/>
                <w:szCs w:val="24"/>
              </w:rPr>
              <w:t xml:space="preserve">Reviewed report on point of time count. </w:t>
            </w:r>
          </w:p>
        </w:tc>
        <w:tc>
          <w:tcPr>
            <w:tcW w:w="3836" w:type="dxa"/>
          </w:tcPr>
          <w:p w:rsidR="002E0AEE" w:rsidRDefault="005133FC" w:rsidP="002E0AEE">
            <w:pPr>
              <w:pStyle w:val="ListParagraph"/>
              <w:spacing w:after="0"/>
              <w:ind w:left="0"/>
            </w:pPr>
            <w:r>
              <w:t>Emma to email Libertae for initials and age for Libertae info on point in time report</w:t>
            </w:r>
          </w:p>
          <w:p w:rsidR="002E0AEE" w:rsidRPr="00A00437" w:rsidRDefault="002E0AEE" w:rsidP="002E0AEE">
            <w:pPr>
              <w:pStyle w:val="ListParagraph"/>
              <w:spacing w:after="0"/>
              <w:ind w:left="0"/>
            </w:pPr>
          </w:p>
        </w:tc>
        <w:tc>
          <w:tcPr>
            <w:tcW w:w="2988" w:type="dxa"/>
          </w:tcPr>
          <w:p w:rsidR="00420BA7" w:rsidRPr="00A00437" w:rsidRDefault="00420BA7" w:rsidP="006A735A">
            <w:pPr>
              <w:spacing w:after="0" w:line="240" w:lineRule="auto"/>
              <w:rPr>
                <w:rFonts w:ascii="Times New Roman" w:hAnsi="Times New Roman"/>
                <w:sz w:val="24"/>
                <w:szCs w:val="24"/>
              </w:rPr>
            </w:pPr>
          </w:p>
        </w:tc>
      </w:tr>
      <w:tr w:rsidR="002F0A71" w:rsidRPr="00A00437" w:rsidTr="007A3471">
        <w:tc>
          <w:tcPr>
            <w:tcW w:w="3272" w:type="dxa"/>
          </w:tcPr>
          <w:p w:rsidR="00420BA7" w:rsidRPr="00AE3461" w:rsidRDefault="00420BA7" w:rsidP="006A735A">
            <w:pPr>
              <w:spacing w:after="0" w:line="240" w:lineRule="auto"/>
              <w:rPr>
                <w:rFonts w:ascii="Times New Roman" w:hAnsi="Times New Roman"/>
                <w:sz w:val="24"/>
                <w:szCs w:val="24"/>
              </w:rPr>
            </w:pPr>
            <w:r w:rsidRPr="00AE3461">
              <w:rPr>
                <w:rFonts w:ascii="Times New Roman" w:hAnsi="Times New Roman"/>
                <w:sz w:val="24"/>
                <w:szCs w:val="24"/>
              </w:rPr>
              <w:t>Next Meeting</w:t>
            </w:r>
            <w:r w:rsidR="00747907" w:rsidRPr="00AE3461">
              <w:rPr>
                <w:rFonts w:ascii="Times New Roman" w:hAnsi="Times New Roman"/>
                <w:sz w:val="24"/>
                <w:szCs w:val="24"/>
              </w:rPr>
              <w:t>:</w:t>
            </w:r>
          </w:p>
        </w:tc>
        <w:tc>
          <w:tcPr>
            <w:tcW w:w="3350" w:type="dxa"/>
          </w:tcPr>
          <w:p w:rsidR="00420BA7" w:rsidRPr="00AE3461" w:rsidRDefault="005133FC" w:rsidP="006A735A">
            <w:pPr>
              <w:spacing w:after="0" w:line="240" w:lineRule="auto"/>
              <w:rPr>
                <w:rFonts w:ascii="Times New Roman" w:hAnsi="Times New Roman"/>
                <w:sz w:val="24"/>
                <w:szCs w:val="24"/>
              </w:rPr>
            </w:pPr>
            <w:r>
              <w:rPr>
                <w:rFonts w:ascii="Times New Roman" w:hAnsi="Times New Roman"/>
                <w:sz w:val="24"/>
                <w:szCs w:val="24"/>
              </w:rPr>
              <w:t>May 29, 2013 at 9</w:t>
            </w:r>
          </w:p>
        </w:tc>
        <w:tc>
          <w:tcPr>
            <w:tcW w:w="3836" w:type="dxa"/>
          </w:tcPr>
          <w:p w:rsidR="00420BA7" w:rsidRPr="00A00437" w:rsidRDefault="00D63629" w:rsidP="006A735A">
            <w:pPr>
              <w:spacing w:after="0" w:line="240" w:lineRule="auto"/>
              <w:rPr>
                <w:rFonts w:ascii="Times New Roman" w:hAnsi="Times New Roman"/>
                <w:sz w:val="24"/>
                <w:szCs w:val="24"/>
              </w:rPr>
            </w:pPr>
            <w:r w:rsidRPr="00AE3461">
              <w:rPr>
                <w:rFonts w:ascii="Times New Roman" w:hAnsi="Times New Roman"/>
                <w:sz w:val="24"/>
                <w:szCs w:val="24"/>
              </w:rPr>
              <w:t>Tina to reserve room and send out invites</w:t>
            </w:r>
          </w:p>
        </w:tc>
        <w:tc>
          <w:tcPr>
            <w:tcW w:w="2988" w:type="dxa"/>
          </w:tcPr>
          <w:p w:rsidR="00420BA7" w:rsidRPr="00A00437" w:rsidRDefault="00420BA7" w:rsidP="006A735A">
            <w:pPr>
              <w:spacing w:after="0" w:line="240" w:lineRule="auto"/>
              <w:rPr>
                <w:rFonts w:ascii="Times New Roman" w:hAnsi="Times New Roman"/>
                <w:sz w:val="24"/>
                <w:szCs w:val="24"/>
              </w:rPr>
            </w:pPr>
          </w:p>
        </w:tc>
      </w:tr>
    </w:tbl>
    <w:p w:rsidR="00747907" w:rsidRPr="00A00437" w:rsidRDefault="00747907">
      <w:pPr>
        <w:rPr>
          <w:rFonts w:ascii="Times New Roman" w:hAnsi="Times New Roman"/>
          <w:sz w:val="24"/>
          <w:szCs w:val="24"/>
        </w:rPr>
      </w:pPr>
      <w:r w:rsidRPr="00A00437">
        <w:rPr>
          <w:rFonts w:ascii="Times New Roman" w:hAnsi="Times New Roman"/>
          <w:sz w:val="24"/>
          <w:szCs w:val="24"/>
        </w:rPr>
        <w:t xml:space="preserve">Minutes submitted by </w:t>
      </w:r>
      <w:r w:rsidR="001E39A9">
        <w:rPr>
          <w:rFonts w:ascii="Times New Roman" w:hAnsi="Times New Roman"/>
          <w:sz w:val="24"/>
          <w:szCs w:val="24"/>
        </w:rPr>
        <w:t>Ana Rosado</w:t>
      </w:r>
    </w:p>
    <w:sectPr w:rsidR="00747907" w:rsidRPr="00A00437" w:rsidSect="00DC026C">
      <w:headerReference w:type="default" r:id="rId8"/>
      <w:pgSz w:w="15840" w:h="12240" w:orient="landscape"/>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79" w:rsidRDefault="008D1379" w:rsidP="005273B9">
      <w:pPr>
        <w:spacing w:after="0" w:line="240" w:lineRule="auto"/>
      </w:pPr>
      <w:r>
        <w:separator/>
      </w:r>
    </w:p>
  </w:endnote>
  <w:endnote w:type="continuationSeparator" w:id="0">
    <w:p w:rsidR="008D1379" w:rsidRDefault="008D1379" w:rsidP="00527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79" w:rsidRDefault="008D1379" w:rsidP="005273B9">
      <w:pPr>
        <w:spacing w:after="0" w:line="240" w:lineRule="auto"/>
      </w:pPr>
      <w:r>
        <w:separator/>
      </w:r>
    </w:p>
  </w:footnote>
  <w:footnote w:type="continuationSeparator" w:id="0">
    <w:p w:rsidR="008D1379" w:rsidRDefault="008D1379" w:rsidP="00527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F63" w:rsidRDefault="00FE3F63" w:rsidP="001D3F6D">
    <w:pPr>
      <w:pStyle w:val="Header"/>
      <w:tabs>
        <w:tab w:val="clear" w:pos="4320"/>
        <w:tab w:val="clear" w:pos="8640"/>
        <w:tab w:val="center" w:pos="6480"/>
      </w:tabs>
      <w:jc w:val="center"/>
    </w:pPr>
    <w:r>
      <w:t>SOAR Leadership Committee</w:t>
    </w:r>
  </w:p>
  <w:p w:rsidR="00FE3F63" w:rsidRDefault="00FE3F63" w:rsidP="001D3F6D">
    <w:pPr>
      <w:pStyle w:val="Header"/>
      <w:jc w:val="center"/>
    </w:pPr>
    <w:r>
      <w:t>March 15,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189"/>
    <w:multiLevelType w:val="hybridMultilevel"/>
    <w:tmpl w:val="E50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64E98"/>
    <w:multiLevelType w:val="hybridMultilevel"/>
    <w:tmpl w:val="99F6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64705"/>
    <w:multiLevelType w:val="hybridMultilevel"/>
    <w:tmpl w:val="912C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F2BEB"/>
    <w:multiLevelType w:val="hybridMultilevel"/>
    <w:tmpl w:val="40D0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F7B7B"/>
    <w:multiLevelType w:val="hybridMultilevel"/>
    <w:tmpl w:val="EFF052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713B83"/>
    <w:multiLevelType w:val="hybridMultilevel"/>
    <w:tmpl w:val="3258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972AE"/>
    <w:multiLevelType w:val="hybridMultilevel"/>
    <w:tmpl w:val="9434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50371"/>
    <w:multiLevelType w:val="hybridMultilevel"/>
    <w:tmpl w:val="82C0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F14E2"/>
    <w:multiLevelType w:val="hybridMultilevel"/>
    <w:tmpl w:val="8C309544"/>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9">
    <w:nsid w:val="27760295"/>
    <w:multiLevelType w:val="hybridMultilevel"/>
    <w:tmpl w:val="AF1C699E"/>
    <w:lvl w:ilvl="0" w:tplc="72000C04">
      <w:start w:val="1"/>
      <w:numFmt w:val="upperLetter"/>
      <w:lvlText w:val="%1."/>
      <w:lvlJc w:val="left"/>
      <w:pPr>
        <w:tabs>
          <w:tab w:val="num" w:pos="720"/>
        </w:tabs>
        <w:ind w:left="720" w:hanging="600"/>
      </w:pPr>
      <w:rPr>
        <w:rFonts w:hint="default"/>
        <w:sz w:val="24"/>
        <w:szCs w:val="24"/>
      </w:rPr>
    </w:lvl>
    <w:lvl w:ilvl="1" w:tplc="C9D47988">
      <w:start w:val="1"/>
      <w:numFmt w:val="decimal"/>
      <w:lvlText w:val="%2."/>
      <w:lvlJc w:val="left"/>
      <w:pPr>
        <w:tabs>
          <w:tab w:val="num" w:pos="1440"/>
        </w:tabs>
        <w:ind w:left="1440" w:hanging="360"/>
      </w:pPr>
      <w:rPr>
        <w:rFonts w:hint="default"/>
      </w:rPr>
    </w:lvl>
    <w:lvl w:ilvl="2" w:tplc="CF5805B4">
      <w:start w:val="1"/>
      <w:numFmt w:val="lowerLetter"/>
      <w:lvlText w:val="%3."/>
      <w:lvlJc w:val="left"/>
      <w:pPr>
        <w:tabs>
          <w:tab w:val="num" w:pos="2340"/>
        </w:tabs>
        <w:ind w:left="234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77541"/>
    <w:multiLevelType w:val="hybridMultilevel"/>
    <w:tmpl w:val="AF0A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943E1"/>
    <w:multiLevelType w:val="hybridMultilevel"/>
    <w:tmpl w:val="0AB406A8"/>
    <w:lvl w:ilvl="0" w:tplc="2B7A6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433474"/>
    <w:multiLevelType w:val="hybridMultilevel"/>
    <w:tmpl w:val="22F2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36AD0"/>
    <w:multiLevelType w:val="hybridMultilevel"/>
    <w:tmpl w:val="AF1C699E"/>
    <w:lvl w:ilvl="0" w:tplc="72000C04">
      <w:start w:val="1"/>
      <w:numFmt w:val="upperLetter"/>
      <w:lvlText w:val="%1."/>
      <w:lvlJc w:val="left"/>
      <w:pPr>
        <w:tabs>
          <w:tab w:val="num" w:pos="720"/>
        </w:tabs>
        <w:ind w:left="720" w:hanging="600"/>
      </w:pPr>
      <w:rPr>
        <w:rFonts w:hint="default"/>
        <w:sz w:val="24"/>
        <w:szCs w:val="24"/>
      </w:rPr>
    </w:lvl>
    <w:lvl w:ilvl="1" w:tplc="C9D47988">
      <w:start w:val="1"/>
      <w:numFmt w:val="decimal"/>
      <w:lvlText w:val="%2."/>
      <w:lvlJc w:val="left"/>
      <w:pPr>
        <w:tabs>
          <w:tab w:val="num" w:pos="1440"/>
        </w:tabs>
        <w:ind w:left="1440" w:hanging="360"/>
      </w:pPr>
      <w:rPr>
        <w:rFonts w:hint="default"/>
      </w:rPr>
    </w:lvl>
    <w:lvl w:ilvl="2" w:tplc="CF5805B4">
      <w:start w:val="1"/>
      <w:numFmt w:val="lowerLetter"/>
      <w:lvlText w:val="%3."/>
      <w:lvlJc w:val="left"/>
      <w:pPr>
        <w:tabs>
          <w:tab w:val="num" w:pos="2340"/>
        </w:tabs>
        <w:ind w:left="2340" w:hanging="360"/>
      </w:pPr>
      <w:rPr>
        <w:rFont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F407E7"/>
    <w:multiLevelType w:val="hybridMultilevel"/>
    <w:tmpl w:val="C2D8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B50E9"/>
    <w:multiLevelType w:val="hybridMultilevel"/>
    <w:tmpl w:val="E2EE59D8"/>
    <w:lvl w:ilvl="0" w:tplc="9C60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4D4EFB"/>
    <w:multiLevelType w:val="hybridMultilevel"/>
    <w:tmpl w:val="04B2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04D6A"/>
    <w:multiLevelType w:val="hybridMultilevel"/>
    <w:tmpl w:val="4818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D78CE"/>
    <w:multiLevelType w:val="hybridMultilevel"/>
    <w:tmpl w:val="C0B4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F51D3"/>
    <w:multiLevelType w:val="hybridMultilevel"/>
    <w:tmpl w:val="B1F8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06B27"/>
    <w:multiLevelType w:val="hybridMultilevel"/>
    <w:tmpl w:val="AA9EE7A6"/>
    <w:lvl w:ilvl="0" w:tplc="0D76E2BA">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1">
    <w:nsid w:val="4BDA1CCD"/>
    <w:multiLevelType w:val="hybridMultilevel"/>
    <w:tmpl w:val="A618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07537"/>
    <w:multiLevelType w:val="hybridMultilevel"/>
    <w:tmpl w:val="33886700"/>
    <w:lvl w:ilvl="0" w:tplc="6DC22AC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B5AF6"/>
    <w:multiLevelType w:val="hybridMultilevel"/>
    <w:tmpl w:val="D918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C6F71"/>
    <w:multiLevelType w:val="hybridMultilevel"/>
    <w:tmpl w:val="0936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A44AB1"/>
    <w:multiLevelType w:val="hybridMultilevel"/>
    <w:tmpl w:val="CFCA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85266"/>
    <w:multiLevelType w:val="hybridMultilevel"/>
    <w:tmpl w:val="D03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7163B"/>
    <w:multiLevelType w:val="hybridMultilevel"/>
    <w:tmpl w:val="6D528188"/>
    <w:lvl w:ilvl="0" w:tplc="6DC22AC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23EB9"/>
    <w:multiLevelType w:val="hybridMultilevel"/>
    <w:tmpl w:val="02F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75167"/>
    <w:multiLevelType w:val="hybridMultilevel"/>
    <w:tmpl w:val="2450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A81CA6"/>
    <w:multiLevelType w:val="hybridMultilevel"/>
    <w:tmpl w:val="90E0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6380C"/>
    <w:multiLevelType w:val="hybridMultilevel"/>
    <w:tmpl w:val="A75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E07437"/>
    <w:multiLevelType w:val="hybridMultilevel"/>
    <w:tmpl w:val="4F7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F62366"/>
    <w:multiLevelType w:val="hybridMultilevel"/>
    <w:tmpl w:val="E420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A1FC5"/>
    <w:multiLevelType w:val="hybridMultilevel"/>
    <w:tmpl w:val="D00A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248EC"/>
    <w:multiLevelType w:val="hybridMultilevel"/>
    <w:tmpl w:val="2790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B014D"/>
    <w:multiLevelType w:val="hybridMultilevel"/>
    <w:tmpl w:val="D442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0"/>
  </w:num>
  <w:num w:numId="4">
    <w:abstractNumId w:val="35"/>
  </w:num>
  <w:num w:numId="5">
    <w:abstractNumId w:val="24"/>
  </w:num>
  <w:num w:numId="6">
    <w:abstractNumId w:val="33"/>
  </w:num>
  <w:num w:numId="7">
    <w:abstractNumId w:val="21"/>
  </w:num>
  <w:num w:numId="8">
    <w:abstractNumId w:val="3"/>
  </w:num>
  <w:num w:numId="9">
    <w:abstractNumId w:val="16"/>
  </w:num>
  <w:num w:numId="10">
    <w:abstractNumId w:val="32"/>
  </w:num>
  <w:num w:numId="11">
    <w:abstractNumId w:val="12"/>
  </w:num>
  <w:num w:numId="12">
    <w:abstractNumId w:val="14"/>
  </w:num>
  <w:num w:numId="13">
    <w:abstractNumId w:val="23"/>
  </w:num>
  <w:num w:numId="14">
    <w:abstractNumId w:val="7"/>
  </w:num>
  <w:num w:numId="15">
    <w:abstractNumId w:val="19"/>
  </w:num>
  <w:num w:numId="16">
    <w:abstractNumId w:val="29"/>
  </w:num>
  <w:num w:numId="17">
    <w:abstractNumId w:val="1"/>
  </w:num>
  <w:num w:numId="18">
    <w:abstractNumId w:val="5"/>
  </w:num>
  <w:num w:numId="19">
    <w:abstractNumId w:val="34"/>
  </w:num>
  <w:num w:numId="20">
    <w:abstractNumId w:val="36"/>
  </w:num>
  <w:num w:numId="21">
    <w:abstractNumId w:val="18"/>
  </w:num>
  <w:num w:numId="22">
    <w:abstractNumId w:val="10"/>
  </w:num>
  <w:num w:numId="23">
    <w:abstractNumId w:val="2"/>
  </w:num>
  <w:num w:numId="24">
    <w:abstractNumId w:val="6"/>
  </w:num>
  <w:num w:numId="25">
    <w:abstractNumId w:val="20"/>
  </w:num>
  <w:num w:numId="26">
    <w:abstractNumId w:val="11"/>
  </w:num>
  <w:num w:numId="27">
    <w:abstractNumId w:val="27"/>
  </w:num>
  <w:num w:numId="28">
    <w:abstractNumId w:val="22"/>
  </w:num>
  <w:num w:numId="29">
    <w:abstractNumId w:val="25"/>
  </w:num>
  <w:num w:numId="30">
    <w:abstractNumId w:val="15"/>
  </w:num>
  <w:num w:numId="31">
    <w:abstractNumId w:val="8"/>
  </w:num>
  <w:num w:numId="32">
    <w:abstractNumId w:val="4"/>
  </w:num>
  <w:num w:numId="33">
    <w:abstractNumId w:val="26"/>
  </w:num>
  <w:num w:numId="34">
    <w:abstractNumId w:val="17"/>
  </w:num>
  <w:num w:numId="35">
    <w:abstractNumId w:val="28"/>
  </w:num>
  <w:num w:numId="36">
    <w:abstractNumId w:val="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20BA7"/>
    <w:rsid w:val="000738EA"/>
    <w:rsid w:val="00081A77"/>
    <w:rsid w:val="00092C9D"/>
    <w:rsid w:val="000B0834"/>
    <w:rsid w:val="00176B78"/>
    <w:rsid w:val="00177ABB"/>
    <w:rsid w:val="00177BCC"/>
    <w:rsid w:val="00191240"/>
    <w:rsid w:val="001A2A2E"/>
    <w:rsid w:val="001C4690"/>
    <w:rsid w:val="001D3F6D"/>
    <w:rsid w:val="001E39A9"/>
    <w:rsid w:val="002B4DFC"/>
    <w:rsid w:val="002E0AEE"/>
    <w:rsid w:val="002F0A71"/>
    <w:rsid w:val="002F3272"/>
    <w:rsid w:val="00312D3D"/>
    <w:rsid w:val="00322628"/>
    <w:rsid w:val="00322EAE"/>
    <w:rsid w:val="003E2897"/>
    <w:rsid w:val="00420BA7"/>
    <w:rsid w:val="004B0910"/>
    <w:rsid w:val="005133FC"/>
    <w:rsid w:val="005273B9"/>
    <w:rsid w:val="005664E4"/>
    <w:rsid w:val="005C223E"/>
    <w:rsid w:val="00615D43"/>
    <w:rsid w:val="006252E4"/>
    <w:rsid w:val="006634E1"/>
    <w:rsid w:val="006A735A"/>
    <w:rsid w:val="006B520F"/>
    <w:rsid w:val="006C3D04"/>
    <w:rsid w:val="00747907"/>
    <w:rsid w:val="007A3471"/>
    <w:rsid w:val="007D47AC"/>
    <w:rsid w:val="007D564C"/>
    <w:rsid w:val="008D1379"/>
    <w:rsid w:val="00A00437"/>
    <w:rsid w:val="00A274BF"/>
    <w:rsid w:val="00AE3461"/>
    <w:rsid w:val="00B51E3C"/>
    <w:rsid w:val="00CE46AE"/>
    <w:rsid w:val="00D0322C"/>
    <w:rsid w:val="00D52F0D"/>
    <w:rsid w:val="00D63629"/>
    <w:rsid w:val="00DB2055"/>
    <w:rsid w:val="00DC026C"/>
    <w:rsid w:val="00DC1FD3"/>
    <w:rsid w:val="00DC7D10"/>
    <w:rsid w:val="00EB7EFE"/>
    <w:rsid w:val="00FB32D2"/>
    <w:rsid w:val="00FE3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0BA7"/>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420BA7"/>
    <w:rPr>
      <w:rFonts w:ascii="Times New Roman" w:eastAsia="Times New Roman" w:hAnsi="Times New Roman" w:cs="Times New Roman"/>
      <w:sz w:val="24"/>
      <w:szCs w:val="20"/>
    </w:rPr>
  </w:style>
  <w:style w:type="paragraph" w:styleId="ListParagraph">
    <w:name w:val="List Paragraph"/>
    <w:basedOn w:val="Normal"/>
    <w:uiPriority w:val="34"/>
    <w:qFormat/>
    <w:rsid w:val="00420BA7"/>
    <w:pPr>
      <w:spacing w:before="100" w:beforeAutospacing="1" w:after="100" w:afterAutospacing="1" w:line="240" w:lineRule="auto"/>
      <w:ind w:left="720"/>
    </w:pPr>
    <w:rPr>
      <w:rFonts w:ascii="Times New Roman" w:hAnsi="Times New Roman"/>
      <w:sz w:val="24"/>
      <w:szCs w:val="24"/>
    </w:rPr>
  </w:style>
  <w:style w:type="table" w:styleId="TableGrid">
    <w:name w:val="Table Grid"/>
    <w:basedOn w:val="TableNormal"/>
    <w:uiPriority w:val="59"/>
    <w:rsid w:val="00420B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BA7"/>
    <w:rPr>
      <w:rFonts w:ascii="Tahoma" w:hAnsi="Tahoma" w:cs="Tahoma"/>
      <w:sz w:val="16"/>
      <w:szCs w:val="16"/>
    </w:rPr>
  </w:style>
  <w:style w:type="paragraph" w:styleId="Footer">
    <w:name w:val="footer"/>
    <w:basedOn w:val="Normal"/>
    <w:link w:val="FooterChar"/>
    <w:uiPriority w:val="99"/>
    <w:semiHidden/>
    <w:unhideWhenUsed/>
    <w:rsid w:val="005273B9"/>
    <w:pPr>
      <w:tabs>
        <w:tab w:val="center" w:pos="4680"/>
        <w:tab w:val="right" w:pos="9360"/>
      </w:tabs>
    </w:pPr>
  </w:style>
  <w:style w:type="character" w:customStyle="1" w:styleId="FooterChar">
    <w:name w:val="Footer Char"/>
    <w:basedOn w:val="DefaultParagraphFont"/>
    <w:link w:val="Footer"/>
    <w:uiPriority w:val="99"/>
    <w:semiHidden/>
    <w:rsid w:val="005273B9"/>
    <w:rPr>
      <w:sz w:val="22"/>
      <w:szCs w:val="22"/>
    </w:rPr>
  </w:style>
</w:styles>
</file>

<file path=word/webSettings.xml><?xml version="1.0" encoding="utf-8"?>
<w:webSettings xmlns:r="http://schemas.openxmlformats.org/officeDocument/2006/relationships" xmlns:w="http://schemas.openxmlformats.org/wordprocessingml/2006/main">
  <w:divs>
    <w:div w:id="8528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58C9-DD36-406B-981F-D2CAD614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Bucks</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mcrivera</dc:creator>
  <cp:keywords/>
  <dc:description/>
  <cp:lastModifiedBy>eweisser</cp:lastModifiedBy>
  <cp:revision>2</cp:revision>
  <cp:lastPrinted>2012-01-25T13:16:00Z</cp:lastPrinted>
  <dcterms:created xsi:type="dcterms:W3CDTF">2013-09-20T19:19:00Z</dcterms:created>
  <dcterms:modified xsi:type="dcterms:W3CDTF">2013-09-20T19:19:00Z</dcterms:modified>
</cp:coreProperties>
</file>